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4582" w14:textId="77777777" w:rsidR="002E1B37" w:rsidRDefault="002E1B37" w:rsidP="008E6204">
      <w:pPr>
        <w:spacing w:line="480" w:lineRule="auto"/>
        <w:rPr>
          <w:rFonts w:ascii="Times New Roman" w:hAnsi="Times New Roman" w:cs="Times New Roman"/>
          <w:b/>
          <w:sz w:val="24"/>
          <w:szCs w:val="24"/>
        </w:rPr>
      </w:pPr>
    </w:p>
    <w:p w14:paraId="50E1536A" w14:textId="748A5708" w:rsidR="00F90856" w:rsidRPr="002E1B37" w:rsidRDefault="00964AF5" w:rsidP="002E1B37">
      <w:pPr>
        <w:pStyle w:val="ListParagraph"/>
        <w:numPr>
          <w:ilvl w:val="0"/>
          <w:numId w:val="6"/>
        </w:numPr>
        <w:spacing w:line="480" w:lineRule="auto"/>
        <w:rPr>
          <w:rFonts w:ascii="Times New Roman" w:hAnsi="Times New Roman" w:cs="Times New Roman"/>
          <w:b/>
          <w:sz w:val="24"/>
          <w:szCs w:val="24"/>
        </w:rPr>
      </w:pPr>
      <w:r w:rsidRPr="002E1B37">
        <w:rPr>
          <w:rFonts w:ascii="Times New Roman" w:hAnsi="Times New Roman" w:cs="Times New Roman"/>
          <w:b/>
          <w:sz w:val="24"/>
          <w:szCs w:val="24"/>
        </w:rPr>
        <w:t>COURSE TITLE</w:t>
      </w:r>
      <w:r w:rsidR="00950C43" w:rsidRPr="002E1B37">
        <w:rPr>
          <w:rFonts w:ascii="Times New Roman" w:hAnsi="Times New Roman" w:cs="Times New Roman"/>
          <w:b/>
          <w:sz w:val="24"/>
          <w:szCs w:val="24"/>
        </w:rPr>
        <w:t>S*</w:t>
      </w:r>
      <w:r w:rsidRPr="002E1B37">
        <w:rPr>
          <w:rFonts w:ascii="Times New Roman" w:hAnsi="Times New Roman" w:cs="Times New Roman"/>
          <w:b/>
          <w:sz w:val="24"/>
          <w:szCs w:val="24"/>
        </w:rPr>
        <w:t>:</w:t>
      </w:r>
      <w:r w:rsidRPr="002E1B37">
        <w:rPr>
          <w:rFonts w:ascii="Times New Roman" w:hAnsi="Times New Roman" w:cs="Times New Roman"/>
          <w:b/>
          <w:sz w:val="24"/>
          <w:szCs w:val="24"/>
        </w:rPr>
        <w:tab/>
      </w:r>
      <w:r w:rsidRPr="002E1B37">
        <w:rPr>
          <w:rFonts w:ascii="Times New Roman" w:hAnsi="Times New Roman" w:cs="Times New Roman"/>
          <w:sz w:val="24"/>
          <w:szCs w:val="24"/>
        </w:rPr>
        <w:t>Principles of Real Estate</w:t>
      </w:r>
    </w:p>
    <w:p w14:paraId="16867026" w14:textId="52D23A3D" w:rsidR="00950C43" w:rsidRDefault="00950C43" w:rsidP="00950C43">
      <w:pPr>
        <w:pStyle w:val="ListParagraph"/>
        <w:numPr>
          <w:ilvl w:val="0"/>
          <w:numId w:val="6"/>
        </w:numPr>
        <w:spacing w:line="480" w:lineRule="auto"/>
        <w:rPr>
          <w:rFonts w:ascii="Times New Roman" w:hAnsi="Times New Roman" w:cs="Times New Roman"/>
          <w:b/>
          <w:sz w:val="24"/>
          <w:szCs w:val="24"/>
        </w:rPr>
      </w:pPr>
      <w:r w:rsidRPr="00950C43">
        <w:rPr>
          <w:rFonts w:ascii="Times New Roman" w:hAnsi="Times New Roman" w:cs="Times New Roman"/>
          <w:b/>
          <w:sz w:val="24"/>
          <w:szCs w:val="24"/>
        </w:rPr>
        <w:t xml:space="preserve">CATALOG – PREFIX/COURSE NUMBER/COURSE SECTION*:  </w:t>
      </w:r>
      <w:r w:rsidRPr="00841A3E">
        <w:rPr>
          <w:rFonts w:ascii="Times New Roman" w:hAnsi="Times New Roman" w:cs="Times New Roman"/>
          <w:bCs/>
          <w:sz w:val="24"/>
          <w:szCs w:val="24"/>
        </w:rPr>
        <w:t>REST 1171</w:t>
      </w:r>
    </w:p>
    <w:p w14:paraId="3AB590F5" w14:textId="13BC3F5F" w:rsidR="00964AF5" w:rsidRPr="00950C43" w:rsidRDefault="00964AF5" w:rsidP="00950C43">
      <w:pPr>
        <w:pStyle w:val="ListParagraph"/>
        <w:numPr>
          <w:ilvl w:val="0"/>
          <w:numId w:val="6"/>
        </w:numPr>
        <w:spacing w:line="480" w:lineRule="auto"/>
        <w:rPr>
          <w:rFonts w:ascii="Times New Roman" w:hAnsi="Times New Roman" w:cs="Times New Roman"/>
          <w:b/>
          <w:sz w:val="24"/>
          <w:szCs w:val="24"/>
        </w:rPr>
      </w:pPr>
      <w:r w:rsidRPr="00950C43">
        <w:rPr>
          <w:rFonts w:ascii="Times New Roman" w:hAnsi="Times New Roman" w:cs="Times New Roman"/>
          <w:b/>
          <w:sz w:val="24"/>
          <w:szCs w:val="24"/>
        </w:rPr>
        <w:t>PREREQUISITES</w:t>
      </w:r>
      <w:r w:rsidR="00950C43" w:rsidRPr="00950C43">
        <w:rPr>
          <w:rFonts w:ascii="Times New Roman" w:hAnsi="Times New Roman" w:cs="Times New Roman"/>
          <w:b/>
          <w:sz w:val="24"/>
          <w:szCs w:val="24"/>
        </w:rPr>
        <w:t>(S)*</w:t>
      </w:r>
      <w:r w:rsidRPr="00950C43">
        <w:rPr>
          <w:rFonts w:ascii="Times New Roman" w:hAnsi="Times New Roman" w:cs="Times New Roman"/>
          <w:sz w:val="24"/>
          <w:szCs w:val="24"/>
        </w:rPr>
        <w:t>:</w:t>
      </w:r>
      <w:r w:rsidRPr="00950C43">
        <w:rPr>
          <w:rFonts w:ascii="Times New Roman" w:hAnsi="Times New Roman" w:cs="Times New Roman"/>
          <w:sz w:val="24"/>
          <w:szCs w:val="24"/>
        </w:rPr>
        <w:tab/>
        <w:t>None</w:t>
      </w:r>
      <w:r w:rsidRPr="00950C43">
        <w:rPr>
          <w:rFonts w:ascii="Times New Roman" w:hAnsi="Times New Roman" w:cs="Times New Roman"/>
          <w:sz w:val="24"/>
          <w:szCs w:val="24"/>
        </w:rPr>
        <w:tab/>
      </w:r>
      <w:r w:rsidR="001F062D" w:rsidRPr="00950C43">
        <w:rPr>
          <w:rFonts w:ascii="Times New Roman" w:hAnsi="Times New Roman" w:cs="Times New Roman"/>
          <w:sz w:val="24"/>
          <w:szCs w:val="24"/>
        </w:rPr>
        <w:tab/>
      </w:r>
      <w:r w:rsidR="001F062D" w:rsidRPr="00950C43">
        <w:rPr>
          <w:rFonts w:ascii="Times New Roman" w:hAnsi="Times New Roman" w:cs="Times New Roman"/>
          <w:sz w:val="24"/>
          <w:szCs w:val="24"/>
        </w:rPr>
        <w:tab/>
      </w:r>
      <w:r w:rsidR="001F062D" w:rsidRPr="00950C43">
        <w:rPr>
          <w:rFonts w:ascii="Times New Roman" w:hAnsi="Times New Roman" w:cs="Times New Roman"/>
          <w:b/>
          <w:sz w:val="24"/>
          <w:szCs w:val="24"/>
        </w:rPr>
        <w:t>CO-REQUISITE(S)</w:t>
      </w:r>
      <w:r w:rsidR="00950C43" w:rsidRPr="00950C43">
        <w:rPr>
          <w:rFonts w:ascii="Times New Roman" w:hAnsi="Times New Roman" w:cs="Times New Roman"/>
          <w:b/>
          <w:sz w:val="24"/>
          <w:szCs w:val="24"/>
        </w:rPr>
        <w:t>*</w:t>
      </w:r>
      <w:r w:rsidR="001F062D" w:rsidRPr="00950C43">
        <w:rPr>
          <w:rFonts w:ascii="Times New Roman" w:hAnsi="Times New Roman" w:cs="Times New Roman"/>
          <w:b/>
          <w:sz w:val="24"/>
          <w:szCs w:val="24"/>
        </w:rPr>
        <w:t>:</w:t>
      </w:r>
      <w:r w:rsidR="001F062D" w:rsidRPr="00950C43">
        <w:rPr>
          <w:rFonts w:ascii="Times New Roman" w:hAnsi="Times New Roman" w:cs="Times New Roman"/>
          <w:sz w:val="24"/>
          <w:szCs w:val="24"/>
        </w:rPr>
        <w:t xml:space="preserve">    None</w:t>
      </w:r>
    </w:p>
    <w:p w14:paraId="02896119" w14:textId="3EB4CF43" w:rsidR="00950C43" w:rsidRPr="00950C43" w:rsidRDefault="00950C43" w:rsidP="00950C43">
      <w:pPr>
        <w:pStyle w:val="ListParagraph"/>
        <w:numPr>
          <w:ilvl w:val="0"/>
          <w:numId w:val="6"/>
        </w:numPr>
        <w:spacing w:after="0" w:line="240" w:lineRule="auto"/>
        <w:rPr>
          <w:rFonts w:ascii="Times New Roman" w:hAnsi="Times New Roman" w:cs="Times New Roman"/>
          <w:b/>
          <w:sz w:val="24"/>
          <w:szCs w:val="24"/>
        </w:rPr>
      </w:pPr>
      <w:r w:rsidRPr="00950C43">
        <w:rPr>
          <w:rFonts w:ascii="Times New Roman" w:hAnsi="Times New Roman" w:cs="Times New Roman"/>
          <w:b/>
          <w:sz w:val="24"/>
          <w:szCs w:val="24"/>
        </w:rPr>
        <w:t>COURSE TIME/LOCATION: (</w:t>
      </w:r>
      <w:r w:rsidRPr="00950C43">
        <w:rPr>
          <w:rFonts w:ascii="Times New Roman" w:hAnsi="Times New Roman" w:cs="Times New Roman"/>
          <w:b/>
          <w:i/>
          <w:sz w:val="24"/>
          <w:szCs w:val="24"/>
          <w:u w:val="single"/>
        </w:rPr>
        <w:t>Course Syllabus – Individual Instructor Specific</w:t>
      </w:r>
      <w:r w:rsidRPr="00950C43">
        <w:rPr>
          <w:rFonts w:ascii="Times New Roman" w:hAnsi="Times New Roman" w:cs="Times New Roman"/>
          <w:b/>
          <w:sz w:val="24"/>
          <w:szCs w:val="24"/>
        </w:rPr>
        <w:t>)</w:t>
      </w:r>
    </w:p>
    <w:p w14:paraId="033281B0" w14:textId="1CB2618F" w:rsidR="00B806C6" w:rsidRPr="001F062D" w:rsidRDefault="00950C43" w:rsidP="002E1B37">
      <w:pPr>
        <w:pStyle w:val="ListParagraph"/>
        <w:rPr>
          <w:rFonts w:ascii="Times New Roman" w:hAnsi="Times New Roman" w:cs="Times New Roman"/>
          <w:sz w:val="24"/>
          <w:szCs w:val="24"/>
        </w:rPr>
      </w:pPr>
      <w:r w:rsidRPr="00950C43">
        <w:rPr>
          <w:rFonts w:ascii="Times New Roman" w:hAnsi="Times New Roman" w:cs="Times New Roman"/>
          <w:sz w:val="24"/>
          <w:szCs w:val="24"/>
        </w:rPr>
        <w:tab/>
      </w:r>
      <w:r w:rsidRPr="00950C43">
        <w:rPr>
          <w:rFonts w:ascii="Times New Roman" w:hAnsi="Times New Roman" w:cs="Times New Roman"/>
          <w:sz w:val="24"/>
          <w:szCs w:val="24"/>
        </w:rPr>
        <w:tab/>
      </w:r>
      <w:r w:rsidRPr="00950C43">
        <w:rPr>
          <w:rFonts w:ascii="Times New Roman" w:hAnsi="Times New Roman" w:cs="Times New Roman"/>
          <w:sz w:val="24"/>
          <w:szCs w:val="24"/>
        </w:rPr>
        <w:tab/>
      </w:r>
    </w:p>
    <w:p w14:paraId="3AB590F6" w14:textId="1EC1E641" w:rsidR="00964AF5" w:rsidRPr="00950C43" w:rsidRDefault="00964AF5" w:rsidP="00950C43">
      <w:pPr>
        <w:pStyle w:val="ListParagraph"/>
        <w:numPr>
          <w:ilvl w:val="0"/>
          <w:numId w:val="6"/>
        </w:numPr>
        <w:spacing w:after="0" w:line="360" w:lineRule="auto"/>
        <w:rPr>
          <w:rFonts w:ascii="Times New Roman" w:hAnsi="Times New Roman" w:cs="Times New Roman"/>
          <w:sz w:val="24"/>
          <w:szCs w:val="24"/>
        </w:rPr>
      </w:pPr>
      <w:r w:rsidRPr="00950C43">
        <w:rPr>
          <w:rFonts w:ascii="Times New Roman" w:hAnsi="Times New Roman" w:cs="Times New Roman"/>
          <w:b/>
          <w:sz w:val="24"/>
          <w:szCs w:val="24"/>
        </w:rPr>
        <w:t>CREDIT HOURS</w:t>
      </w:r>
      <w:r w:rsidR="00950C43" w:rsidRPr="00950C43">
        <w:rPr>
          <w:rFonts w:ascii="Times New Roman" w:hAnsi="Times New Roman" w:cs="Times New Roman"/>
          <w:b/>
          <w:sz w:val="24"/>
          <w:szCs w:val="24"/>
        </w:rPr>
        <w:t>*</w:t>
      </w:r>
      <w:r w:rsidR="00A0060E" w:rsidRPr="00950C43">
        <w:rPr>
          <w:rFonts w:ascii="Times New Roman" w:hAnsi="Times New Roman" w:cs="Times New Roman"/>
          <w:sz w:val="24"/>
          <w:szCs w:val="24"/>
        </w:rPr>
        <w:t xml:space="preserve">:  </w:t>
      </w:r>
      <w:r w:rsidRPr="00950C43">
        <w:rPr>
          <w:rFonts w:ascii="Times New Roman" w:hAnsi="Times New Roman" w:cs="Times New Roman"/>
          <w:sz w:val="24"/>
          <w:szCs w:val="24"/>
        </w:rPr>
        <w:t>3</w:t>
      </w:r>
      <w:r w:rsidR="00C75B51" w:rsidRPr="00950C43">
        <w:rPr>
          <w:rFonts w:ascii="Times New Roman" w:hAnsi="Times New Roman" w:cs="Times New Roman"/>
          <w:sz w:val="24"/>
          <w:szCs w:val="24"/>
        </w:rPr>
        <w:tab/>
      </w:r>
      <w:r w:rsidR="00C75B51" w:rsidRPr="00950C43">
        <w:rPr>
          <w:rFonts w:ascii="Times New Roman" w:hAnsi="Times New Roman" w:cs="Times New Roman"/>
          <w:sz w:val="24"/>
          <w:szCs w:val="24"/>
        </w:rPr>
        <w:tab/>
      </w:r>
      <w:r w:rsidR="00B85D0A" w:rsidRPr="00950C43">
        <w:rPr>
          <w:rFonts w:ascii="Times New Roman" w:hAnsi="Times New Roman" w:cs="Times New Roman"/>
          <w:sz w:val="24"/>
          <w:szCs w:val="24"/>
        </w:rPr>
        <w:tab/>
      </w:r>
      <w:r w:rsidRPr="00950C43">
        <w:rPr>
          <w:rFonts w:ascii="Times New Roman" w:hAnsi="Times New Roman" w:cs="Times New Roman"/>
          <w:b/>
          <w:sz w:val="24"/>
          <w:szCs w:val="24"/>
        </w:rPr>
        <w:t>LECTURE HOURS</w:t>
      </w:r>
      <w:r w:rsidR="00950C43" w:rsidRPr="00950C43">
        <w:rPr>
          <w:rFonts w:ascii="Times New Roman" w:hAnsi="Times New Roman" w:cs="Times New Roman"/>
          <w:b/>
          <w:sz w:val="24"/>
          <w:szCs w:val="24"/>
        </w:rPr>
        <w:t>*</w:t>
      </w:r>
      <w:r w:rsidRPr="00950C43">
        <w:rPr>
          <w:rFonts w:ascii="Times New Roman" w:hAnsi="Times New Roman" w:cs="Times New Roman"/>
          <w:sz w:val="24"/>
          <w:szCs w:val="24"/>
        </w:rPr>
        <w:t>:</w:t>
      </w:r>
      <w:r w:rsidR="00950C43" w:rsidRPr="00950C43">
        <w:rPr>
          <w:rFonts w:ascii="Times New Roman" w:hAnsi="Times New Roman" w:cs="Times New Roman"/>
          <w:sz w:val="24"/>
          <w:szCs w:val="24"/>
        </w:rPr>
        <w:t xml:space="preserve">  </w:t>
      </w:r>
      <w:r w:rsidRPr="00950C43">
        <w:rPr>
          <w:rFonts w:ascii="Times New Roman" w:hAnsi="Times New Roman" w:cs="Times New Roman"/>
          <w:sz w:val="24"/>
          <w:szCs w:val="24"/>
        </w:rPr>
        <w:t>3</w:t>
      </w:r>
    </w:p>
    <w:p w14:paraId="3AB590F7" w14:textId="37354D7F" w:rsidR="00964AF5" w:rsidRDefault="00964AF5" w:rsidP="00950C43">
      <w:pPr>
        <w:spacing w:after="0" w:line="240" w:lineRule="auto"/>
        <w:ind w:left="360" w:firstLine="360"/>
        <w:rPr>
          <w:rFonts w:ascii="Times New Roman" w:hAnsi="Times New Roman" w:cs="Times New Roman"/>
          <w:sz w:val="24"/>
          <w:szCs w:val="24"/>
        </w:rPr>
      </w:pPr>
      <w:r w:rsidRPr="00DA0BB9">
        <w:rPr>
          <w:rFonts w:ascii="Times New Roman" w:hAnsi="Times New Roman" w:cs="Times New Roman"/>
          <w:b/>
          <w:sz w:val="24"/>
          <w:szCs w:val="24"/>
        </w:rPr>
        <w:t>LABORATORY HOURS</w:t>
      </w:r>
      <w:r w:rsidR="00950C43">
        <w:rPr>
          <w:rFonts w:ascii="Times New Roman" w:hAnsi="Times New Roman" w:cs="Times New Roman"/>
          <w:b/>
          <w:sz w:val="24"/>
          <w:szCs w:val="24"/>
        </w:rPr>
        <w:t>*</w:t>
      </w:r>
      <w:r>
        <w:rPr>
          <w:rFonts w:ascii="Times New Roman" w:hAnsi="Times New Roman" w:cs="Times New Roman"/>
          <w:sz w:val="24"/>
          <w:szCs w:val="24"/>
        </w:rPr>
        <w:t>:</w:t>
      </w:r>
      <w:r w:rsidR="00A0060E">
        <w:rPr>
          <w:rFonts w:ascii="Times New Roman" w:hAnsi="Times New Roman" w:cs="Times New Roman"/>
          <w:sz w:val="24"/>
          <w:szCs w:val="24"/>
        </w:rPr>
        <w:t xml:space="preserve"> </w:t>
      </w:r>
      <w:r>
        <w:rPr>
          <w:rFonts w:ascii="Times New Roman" w:hAnsi="Times New Roman" w:cs="Times New Roman"/>
          <w:sz w:val="24"/>
          <w:szCs w:val="24"/>
        </w:rPr>
        <w:t>0</w:t>
      </w:r>
      <w:r>
        <w:rPr>
          <w:rFonts w:ascii="Times New Roman" w:hAnsi="Times New Roman" w:cs="Times New Roman"/>
          <w:sz w:val="24"/>
          <w:szCs w:val="24"/>
        </w:rPr>
        <w:tab/>
      </w:r>
      <w:r w:rsidR="00A0060E">
        <w:rPr>
          <w:rFonts w:ascii="Times New Roman" w:hAnsi="Times New Roman" w:cs="Times New Roman"/>
          <w:sz w:val="24"/>
          <w:szCs w:val="24"/>
        </w:rPr>
        <w:tab/>
      </w:r>
      <w:r w:rsidRPr="00DA0BB9">
        <w:rPr>
          <w:rFonts w:ascii="Times New Roman" w:hAnsi="Times New Roman" w:cs="Times New Roman"/>
          <w:b/>
          <w:sz w:val="24"/>
          <w:szCs w:val="24"/>
        </w:rPr>
        <w:t>OBSERVATION HOURS</w:t>
      </w:r>
      <w:r w:rsidR="00950C43">
        <w:rPr>
          <w:rFonts w:ascii="Times New Roman" w:hAnsi="Times New Roman" w:cs="Times New Roman"/>
          <w:b/>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50C43">
        <w:rPr>
          <w:rFonts w:ascii="Times New Roman" w:hAnsi="Times New Roman" w:cs="Times New Roman"/>
          <w:sz w:val="24"/>
          <w:szCs w:val="24"/>
        </w:rPr>
        <w:t xml:space="preserve">  </w:t>
      </w:r>
      <w:r>
        <w:rPr>
          <w:rFonts w:ascii="Times New Roman" w:hAnsi="Times New Roman" w:cs="Times New Roman"/>
          <w:sz w:val="24"/>
          <w:szCs w:val="24"/>
        </w:rPr>
        <w:t>0</w:t>
      </w:r>
    </w:p>
    <w:p w14:paraId="3AB590F8" w14:textId="43A60000" w:rsidR="00964AF5" w:rsidRDefault="00964AF5" w:rsidP="00F90856">
      <w:pPr>
        <w:spacing w:after="0" w:line="240" w:lineRule="auto"/>
        <w:ind w:left="1080" w:hanging="720"/>
        <w:rPr>
          <w:rFonts w:ascii="Times New Roman" w:hAnsi="Times New Roman" w:cs="Times New Roman"/>
          <w:sz w:val="24"/>
          <w:szCs w:val="24"/>
        </w:rPr>
      </w:pPr>
    </w:p>
    <w:p w14:paraId="525AC948" w14:textId="77777777" w:rsidR="00B806C6" w:rsidRDefault="00B806C6" w:rsidP="00F90856">
      <w:pPr>
        <w:spacing w:after="0" w:line="240" w:lineRule="auto"/>
        <w:ind w:left="1080" w:hanging="720"/>
        <w:rPr>
          <w:rFonts w:ascii="Times New Roman" w:hAnsi="Times New Roman" w:cs="Times New Roman"/>
          <w:sz w:val="24"/>
          <w:szCs w:val="24"/>
        </w:rPr>
      </w:pPr>
    </w:p>
    <w:p w14:paraId="67C97C42" w14:textId="30761DDB" w:rsidR="00950C43" w:rsidRDefault="00950C43" w:rsidP="00950C43">
      <w:pPr>
        <w:pStyle w:val="NoSpacing"/>
        <w:numPr>
          <w:ilvl w:val="0"/>
          <w:numId w:val="6"/>
        </w:numPr>
        <w:rPr>
          <w:rFonts w:ascii="Times New Roman" w:eastAsia="Times New Roman" w:hAnsi="Times New Roman"/>
          <w:b/>
          <w:sz w:val="24"/>
          <w:szCs w:val="24"/>
        </w:rPr>
      </w:pP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(Course Syllabus – Individual Instructor Specific)</w:t>
      </w:r>
    </w:p>
    <w:p w14:paraId="37B0D787" w14:textId="27604F0D" w:rsidR="00950C43" w:rsidRDefault="00950C43" w:rsidP="00950C43">
      <w:pPr>
        <w:pStyle w:val="NoSpacing"/>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14:paraId="359973A7" w14:textId="77777777" w:rsidR="00B806C6" w:rsidRPr="00AD37EC" w:rsidRDefault="00B806C6" w:rsidP="00950C43">
      <w:pPr>
        <w:pStyle w:val="NoSpacing"/>
        <w:rPr>
          <w:rFonts w:ascii="Times New Roman" w:hAnsi="Times New Roman"/>
          <w:sz w:val="24"/>
          <w:szCs w:val="24"/>
        </w:rPr>
      </w:pPr>
    </w:p>
    <w:p w14:paraId="6A387C2B" w14:textId="14006A45" w:rsidR="00950C43" w:rsidRDefault="00950C43" w:rsidP="00F90856">
      <w:pPr>
        <w:spacing w:after="0" w:line="240" w:lineRule="auto"/>
        <w:ind w:left="1080" w:hanging="720"/>
        <w:rPr>
          <w:rFonts w:ascii="Times New Roman" w:hAnsi="Times New Roman" w:cs="Times New Roman"/>
          <w:sz w:val="24"/>
          <w:szCs w:val="24"/>
        </w:rPr>
      </w:pPr>
    </w:p>
    <w:p w14:paraId="3AB590F9" w14:textId="1D3735FB" w:rsidR="00964AF5" w:rsidRPr="00950C43" w:rsidRDefault="00964AF5" w:rsidP="00950C43">
      <w:pPr>
        <w:pStyle w:val="ListParagraph"/>
        <w:numPr>
          <w:ilvl w:val="0"/>
          <w:numId w:val="6"/>
        </w:numPr>
        <w:spacing w:after="0" w:line="240" w:lineRule="auto"/>
        <w:rPr>
          <w:rFonts w:ascii="Times New Roman" w:hAnsi="Times New Roman" w:cs="Times New Roman"/>
          <w:sz w:val="24"/>
          <w:szCs w:val="24"/>
        </w:rPr>
      </w:pPr>
      <w:r w:rsidRPr="00950C43">
        <w:rPr>
          <w:rFonts w:ascii="Times New Roman" w:hAnsi="Times New Roman" w:cs="Times New Roman"/>
          <w:b/>
          <w:sz w:val="24"/>
          <w:szCs w:val="24"/>
        </w:rPr>
        <w:t>COURSE DESCRIPTION</w:t>
      </w:r>
      <w:r w:rsidR="00950C43" w:rsidRPr="00950C43">
        <w:rPr>
          <w:rFonts w:ascii="Times New Roman" w:hAnsi="Times New Roman" w:cs="Times New Roman"/>
          <w:b/>
          <w:sz w:val="24"/>
          <w:szCs w:val="24"/>
        </w:rPr>
        <w:t>*</w:t>
      </w:r>
      <w:r w:rsidRPr="00950C43">
        <w:rPr>
          <w:rFonts w:ascii="Times New Roman" w:hAnsi="Times New Roman" w:cs="Times New Roman"/>
          <w:sz w:val="24"/>
          <w:szCs w:val="24"/>
        </w:rPr>
        <w:t>:</w:t>
      </w:r>
    </w:p>
    <w:p w14:paraId="3AB590FA" w14:textId="77777777" w:rsidR="00964AF5" w:rsidRDefault="00964AF5" w:rsidP="00F90856">
      <w:pPr>
        <w:spacing w:after="0" w:line="240" w:lineRule="auto"/>
        <w:ind w:left="1080" w:hanging="720"/>
        <w:rPr>
          <w:rFonts w:ascii="Times New Roman" w:hAnsi="Times New Roman" w:cs="Times New Roman"/>
          <w:sz w:val="24"/>
          <w:szCs w:val="24"/>
        </w:rPr>
      </w:pPr>
    </w:p>
    <w:p w14:paraId="6A90E4BB" w14:textId="77777777" w:rsidR="00DE2AA9" w:rsidRPr="00DE2AA9" w:rsidRDefault="00DE2AA9" w:rsidP="00DE2AA9">
      <w:pPr>
        <w:spacing w:after="120"/>
        <w:ind w:left="720"/>
        <w:rPr>
          <w:rFonts w:ascii="Times New Roman" w:hAnsi="Times New Roman" w:cs="Times New Roman"/>
          <w:noProof/>
          <w:color w:val="000000" w:themeColor="text1"/>
          <w:sz w:val="24"/>
          <w:szCs w:val="24"/>
        </w:rPr>
      </w:pPr>
      <w:r w:rsidRPr="00DE2AA9">
        <w:rPr>
          <w:rFonts w:ascii="Times New Roman" w:hAnsi="Times New Roman" w:cs="Times New Roman"/>
          <w:noProof/>
          <w:color w:val="000000" w:themeColor="text1"/>
          <w:sz w:val="24"/>
          <w:szCs w:val="24"/>
        </w:rPr>
        <w:t xml:space="preserve">Principles of Real Estate is an introductory course for the pre-licensing requirements of the Ohio Real Estate Salesperson Exam. It provides an overview of the real estate industry and a study of sales agent principles and practices. It introduces basic real estate concepts, terminology and operations. This course is required for the Ohio licensing exams. Your Ohio Real Estate License test encompasses 80% of this material. </w:t>
      </w:r>
    </w:p>
    <w:p w14:paraId="34589EA2" w14:textId="77777777" w:rsidR="00846AFD" w:rsidRPr="001F062D" w:rsidRDefault="00846AFD" w:rsidP="001F062D">
      <w:pPr>
        <w:spacing w:after="0"/>
        <w:ind w:left="1080"/>
        <w:rPr>
          <w:rFonts w:ascii="Times New Roman" w:hAnsi="Times New Roman" w:cs="Times New Roman"/>
          <w:b/>
          <w:sz w:val="24"/>
          <w:szCs w:val="24"/>
        </w:rPr>
      </w:pPr>
    </w:p>
    <w:p w14:paraId="5AF9A971" w14:textId="37165238" w:rsidR="001F062D" w:rsidRPr="00950C43" w:rsidRDefault="00950C43" w:rsidP="00950C43">
      <w:pPr>
        <w:pStyle w:val="ListParagraph"/>
        <w:numPr>
          <w:ilvl w:val="0"/>
          <w:numId w:val="6"/>
        </w:numPr>
        <w:spacing w:after="0" w:line="240" w:lineRule="auto"/>
        <w:rPr>
          <w:rFonts w:ascii="Times New Roman" w:hAnsi="Times New Roman" w:cs="Times New Roman"/>
          <w:sz w:val="24"/>
          <w:szCs w:val="24"/>
        </w:rPr>
      </w:pPr>
      <w:r w:rsidRPr="0056793D">
        <w:rPr>
          <w:rFonts w:ascii="Times New Roman" w:hAnsi="Times New Roman" w:cs="Times New Roman"/>
          <w:b/>
          <w:sz w:val="24"/>
          <w:szCs w:val="24"/>
        </w:rPr>
        <w:t xml:space="preserve">LEARNING </w:t>
      </w:r>
      <w:r w:rsidR="000960E6">
        <w:rPr>
          <w:rFonts w:ascii="Times New Roman" w:hAnsi="Times New Roman" w:cs="Times New Roman"/>
          <w:b/>
          <w:sz w:val="24"/>
          <w:szCs w:val="24"/>
        </w:rPr>
        <w:t>OUTCOME</w:t>
      </w:r>
      <w:r w:rsidR="001F062D" w:rsidRPr="0056793D">
        <w:rPr>
          <w:rFonts w:ascii="Times New Roman" w:hAnsi="Times New Roman" w:cs="Times New Roman"/>
          <w:b/>
          <w:sz w:val="24"/>
          <w:szCs w:val="24"/>
        </w:rPr>
        <w:t>S</w:t>
      </w:r>
      <w:r w:rsidRPr="00950C43">
        <w:rPr>
          <w:rFonts w:ascii="Times New Roman" w:hAnsi="Times New Roman" w:cs="Times New Roman"/>
          <w:b/>
          <w:sz w:val="24"/>
          <w:szCs w:val="24"/>
        </w:rPr>
        <w:t>*</w:t>
      </w:r>
      <w:r w:rsidR="001F062D" w:rsidRPr="00950C43">
        <w:rPr>
          <w:rFonts w:ascii="Times New Roman" w:hAnsi="Times New Roman" w:cs="Times New Roman"/>
          <w:sz w:val="24"/>
          <w:szCs w:val="24"/>
        </w:rPr>
        <w:t>:</w:t>
      </w:r>
    </w:p>
    <w:p w14:paraId="6BB88007" w14:textId="77777777" w:rsidR="001F062D" w:rsidRDefault="001F062D" w:rsidP="001F062D">
      <w:pPr>
        <w:pStyle w:val="ListParagraph"/>
        <w:spacing w:after="0" w:line="240" w:lineRule="auto"/>
        <w:ind w:left="1080"/>
        <w:rPr>
          <w:rFonts w:ascii="Times New Roman" w:hAnsi="Times New Roman" w:cs="Times New Roman"/>
          <w:sz w:val="24"/>
          <w:szCs w:val="24"/>
        </w:rPr>
      </w:pPr>
    </w:p>
    <w:p w14:paraId="36E64B6A" w14:textId="77777777" w:rsidR="001F062D" w:rsidRPr="006D555E" w:rsidRDefault="001F062D" w:rsidP="001F062D">
      <w:pPr>
        <w:pStyle w:val="ListParagraph"/>
        <w:ind w:left="1080"/>
        <w:rPr>
          <w:rFonts w:ascii="Times New Roman" w:hAnsi="Times New Roman" w:cs="Times New Roman"/>
          <w:i/>
          <w:sz w:val="24"/>
        </w:rPr>
      </w:pPr>
      <w:r w:rsidRPr="006D555E">
        <w:rPr>
          <w:rFonts w:ascii="Times New Roman" w:hAnsi="Times New Roman" w:cs="Times New Roman"/>
          <w:i/>
          <w:sz w:val="24"/>
        </w:rPr>
        <w:t>At the completion of this course, the student will successfully achieve the following objectives as they relate to the study of real estate:</w:t>
      </w:r>
    </w:p>
    <w:p w14:paraId="3BE7E28C" w14:textId="77777777" w:rsidR="001F062D" w:rsidRDefault="001F062D" w:rsidP="001F062D">
      <w:pPr>
        <w:pStyle w:val="ListParagraph"/>
        <w:spacing w:after="0"/>
        <w:ind w:left="900" w:hanging="540"/>
        <w:rPr>
          <w:rFonts w:ascii="Times New Roman" w:hAnsi="Times New Roman" w:cs="Times New Roman"/>
          <w:sz w:val="24"/>
          <w:szCs w:val="24"/>
        </w:rPr>
      </w:pPr>
    </w:p>
    <w:p w14:paraId="49EAE1CF" w14:textId="3B5B668D" w:rsidR="001F062D" w:rsidRDefault="001F062D" w:rsidP="001F062D">
      <w:pPr>
        <w:pStyle w:val="ListParagraph"/>
        <w:numPr>
          <w:ilvl w:val="0"/>
          <w:numId w:val="7"/>
        </w:numPr>
        <w:spacing w:after="0"/>
        <w:ind w:left="1440"/>
        <w:rPr>
          <w:rFonts w:ascii="Times New Roman" w:hAnsi="Times New Roman" w:cs="Times New Roman"/>
          <w:sz w:val="24"/>
          <w:szCs w:val="24"/>
        </w:rPr>
      </w:pPr>
      <w:r>
        <w:rPr>
          <w:rFonts w:ascii="Times New Roman" w:hAnsi="Times New Roman" w:cs="Times New Roman"/>
          <w:sz w:val="24"/>
          <w:szCs w:val="24"/>
        </w:rPr>
        <w:t>Explain the basics of real estate and home ownership</w:t>
      </w:r>
      <w:r w:rsidR="00120673">
        <w:rPr>
          <w:rFonts w:ascii="Times New Roman" w:hAnsi="Times New Roman" w:cs="Times New Roman"/>
          <w:sz w:val="24"/>
          <w:szCs w:val="24"/>
        </w:rPr>
        <w:t>.</w:t>
      </w:r>
    </w:p>
    <w:p w14:paraId="52E5B0F1" w14:textId="77777777" w:rsidR="001F062D" w:rsidRDefault="001F062D" w:rsidP="001F062D">
      <w:pPr>
        <w:pStyle w:val="ListParagraph"/>
        <w:numPr>
          <w:ilvl w:val="0"/>
          <w:numId w:val="7"/>
        </w:numPr>
        <w:spacing w:after="0"/>
        <w:ind w:left="1440"/>
        <w:rPr>
          <w:rFonts w:ascii="Times New Roman" w:hAnsi="Times New Roman" w:cs="Times New Roman"/>
          <w:sz w:val="24"/>
          <w:szCs w:val="24"/>
        </w:rPr>
      </w:pPr>
      <w:r>
        <w:rPr>
          <w:rFonts w:ascii="Times New Roman" w:hAnsi="Times New Roman" w:cs="Times New Roman"/>
          <w:sz w:val="24"/>
          <w:szCs w:val="24"/>
        </w:rPr>
        <w:t>Demonstrate competency in the understanding and application of basic real estate practices and principles, including:</w:t>
      </w:r>
    </w:p>
    <w:p w14:paraId="22013FB8" w14:textId="77777777" w:rsidR="00DE2AA9"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R</w:t>
      </w:r>
      <w:r w:rsidR="001F062D">
        <w:rPr>
          <w:rFonts w:ascii="Times New Roman" w:hAnsi="Times New Roman" w:cs="Times New Roman"/>
          <w:sz w:val="24"/>
          <w:szCs w:val="24"/>
        </w:rPr>
        <w:t>eal property</w:t>
      </w:r>
    </w:p>
    <w:p w14:paraId="50C1F939" w14:textId="5F45F296"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H</w:t>
      </w:r>
      <w:r w:rsidR="001F062D">
        <w:rPr>
          <w:rFonts w:ascii="Times New Roman" w:hAnsi="Times New Roman" w:cs="Times New Roman"/>
          <w:sz w:val="24"/>
          <w:szCs w:val="24"/>
        </w:rPr>
        <w:t>ome ownership, and ownership forms</w:t>
      </w:r>
    </w:p>
    <w:p w14:paraId="5DA5A4D9" w14:textId="77777777" w:rsidR="00DE2AA9"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A</w:t>
      </w:r>
      <w:r w:rsidR="001F062D">
        <w:rPr>
          <w:rFonts w:ascii="Times New Roman" w:hAnsi="Times New Roman" w:cs="Times New Roman"/>
          <w:sz w:val="24"/>
          <w:szCs w:val="24"/>
        </w:rPr>
        <w:t>gency</w:t>
      </w:r>
    </w:p>
    <w:p w14:paraId="3C82DA39" w14:textId="7650F7C7"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L</w:t>
      </w:r>
      <w:r w:rsidR="001F062D">
        <w:rPr>
          <w:rFonts w:ascii="Times New Roman" w:hAnsi="Times New Roman" w:cs="Times New Roman"/>
          <w:sz w:val="24"/>
          <w:szCs w:val="24"/>
        </w:rPr>
        <w:t>isting agreements, and buyer representation</w:t>
      </w:r>
    </w:p>
    <w:p w14:paraId="02FA805F" w14:textId="5B3A74BF"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I</w:t>
      </w:r>
      <w:r w:rsidR="001F062D">
        <w:rPr>
          <w:rFonts w:ascii="Times New Roman" w:hAnsi="Times New Roman" w:cs="Times New Roman"/>
          <w:sz w:val="24"/>
          <w:szCs w:val="24"/>
        </w:rPr>
        <w:t>nterests, title transfers, and title records</w:t>
      </w:r>
    </w:p>
    <w:p w14:paraId="5F1B70CF" w14:textId="16D8B79F"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lastRenderedPageBreak/>
        <w:t>L</w:t>
      </w:r>
      <w:r w:rsidR="001F062D">
        <w:rPr>
          <w:rFonts w:ascii="Times New Roman" w:hAnsi="Times New Roman" w:cs="Times New Roman"/>
          <w:sz w:val="24"/>
          <w:szCs w:val="24"/>
        </w:rPr>
        <w:t>egal descriptions</w:t>
      </w:r>
    </w:p>
    <w:p w14:paraId="3AC3AD2A" w14:textId="61B64F9B"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T</w:t>
      </w:r>
      <w:r w:rsidR="001F062D">
        <w:rPr>
          <w:rFonts w:ascii="Times New Roman" w:hAnsi="Times New Roman" w:cs="Times New Roman"/>
          <w:sz w:val="24"/>
          <w:szCs w:val="24"/>
        </w:rPr>
        <w:t>axes and liens</w:t>
      </w:r>
    </w:p>
    <w:p w14:paraId="7FD6E751" w14:textId="157D39FE"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C</w:t>
      </w:r>
      <w:r w:rsidR="001F062D">
        <w:rPr>
          <w:rFonts w:ascii="Times New Roman" w:hAnsi="Times New Roman" w:cs="Times New Roman"/>
          <w:sz w:val="24"/>
          <w:szCs w:val="24"/>
        </w:rPr>
        <w:t>ontracts</w:t>
      </w:r>
    </w:p>
    <w:p w14:paraId="0D43C4E5" w14:textId="55BA0F57"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 xml:space="preserve">Leases, </w:t>
      </w:r>
      <w:r w:rsidR="001F062D">
        <w:rPr>
          <w:rFonts w:ascii="Times New Roman" w:hAnsi="Times New Roman" w:cs="Times New Roman"/>
          <w:sz w:val="24"/>
          <w:szCs w:val="24"/>
        </w:rPr>
        <w:t>property development and management</w:t>
      </w:r>
    </w:p>
    <w:p w14:paraId="7BE53C43" w14:textId="26F5F562"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E</w:t>
      </w:r>
      <w:r w:rsidR="001F062D">
        <w:rPr>
          <w:rFonts w:ascii="Times New Roman" w:hAnsi="Times New Roman" w:cs="Times New Roman"/>
          <w:sz w:val="24"/>
          <w:szCs w:val="24"/>
        </w:rPr>
        <w:t>nvironmental issues</w:t>
      </w:r>
    </w:p>
    <w:p w14:paraId="2445C396" w14:textId="7FB58246"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C</w:t>
      </w:r>
      <w:r w:rsidR="001F062D">
        <w:rPr>
          <w:rFonts w:ascii="Times New Roman" w:hAnsi="Times New Roman" w:cs="Times New Roman"/>
          <w:sz w:val="24"/>
          <w:szCs w:val="24"/>
        </w:rPr>
        <w:t>losings</w:t>
      </w:r>
    </w:p>
    <w:p w14:paraId="236D250A" w14:textId="34DDC668" w:rsidR="001F062D" w:rsidRDefault="00DE2AA9" w:rsidP="001F062D">
      <w:pPr>
        <w:pStyle w:val="ListParagraph"/>
        <w:numPr>
          <w:ilvl w:val="0"/>
          <w:numId w:val="3"/>
        </w:numPr>
        <w:tabs>
          <w:tab w:val="left" w:pos="1800"/>
        </w:tabs>
        <w:spacing w:after="0"/>
        <w:ind w:firstLine="0"/>
        <w:rPr>
          <w:rFonts w:ascii="Times New Roman" w:hAnsi="Times New Roman" w:cs="Times New Roman"/>
          <w:sz w:val="24"/>
          <w:szCs w:val="24"/>
        </w:rPr>
      </w:pPr>
      <w:r>
        <w:rPr>
          <w:rFonts w:ascii="Times New Roman" w:hAnsi="Times New Roman" w:cs="Times New Roman"/>
          <w:sz w:val="24"/>
          <w:szCs w:val="24"/>
        </w:rPr>
        <w:t>E</w:t>
      </w:r>
      <w:r w:rsidR="001F062D">
        <w:rPr>
          <w:rFonts w:ascii="Times New Roman" w:hAnsi="Times New Roman" w:cs="Times New Roman"/>
          <w:sz w:val="24"/>
          <w:szCs w:val="24"/>
        </w:rPr>
        <w:t>thics</w:t>
      </w:r>
    </w:p>
    <w:p w14:paraId="2D32B86A" w14:textId="77777777" w:rsidR="001F062D" w:rsidRPr="00C75B51" w:rsidRDefault="001F062D" w:rsidP="001F062D">
      <w:pPr>
        <w:spacing w:after="0"/>
        <w:ind w:left="1800" w:hanging="540"/>
        <w:rPr>
          <w:rFonts w:ascii="Times New Roman" w:hAnsi="Times New Roman" w:cs="Times New Roman"/>
          <w:sz w:val="24"/>
          <w:szCs w:val="24"/>
        </w:rPr>
      </w:pPr>
    </w:p>
    <w:p w14:paraId="0DD994CD" w14:textId="6A63576F" w:rsidR="001F062D" w:rsidRDefault="001F062D" w:rsidP="001F062D">
      <w:pPr>
        <w:pStyle w:val="ListParagraph"/>
        <w:numPr>
          <w:ilvl w:val="0"/>
          <w:numId w:val="7"/>
        </w:numPr>
        <w:spacing w:after="0"/>
        <w:ind w:left="1440"/>
        <w:rPr>
          <w:rFonts w:ascii="Times New Roman" w:hAnsi="Times New Roman" w:cs="Times New Roman"/>
          <w:sz w:val="24"/>
          <w:szCs w:val="24"/>
        </w:rPr>
      </w:pPr>
      <w:r>
        <w:rPr>
          <w:rFonts w:ascii="Times New Roman" w:hAnsi="Times New Roman" w:cs="Times New Roman"/>
          <w:sz w:val="24"/>
          <w:szCs w:val="24"/>
        </w:rPr>
        <w:t>Explain licensing laws in Ohio including fiduciary duties and fair housing responsibilities</w:t>
      </w:r>
      <w:r w:rsidR="00DE2AA9">
        <w:rPr>
          <w:rFonts w:ascii="Times New Roman" w:hAnsi="Times New Roman" w:cs="Times New Roman"/>
          <w:sz w:val="24"/>
          <w:szCs w:val="24"/>
        </w:rPr>
        <w:t>.</w:t>
      </w:r>
    </w:p>
    <w:p w14:paraId="6F2E2B3A" w14:textId="46CA7468" w:rsidR="001F062D" w:rsidRDefault="001F062D" w:rsidP="001F062D">
      <w:pPr>
        <w:pStyle w:val="ListParagraph"/>
        <w:numPr>
          <w:ilvl w:val="0"/>
          <w:numId w:val="7"/>
        </w:numPr>
        <w:spacing w:after="0"/>
        <w:ind w:left="1440"/>
        <w:rPr>
          <w:rFonts w:ascii="Times New Roman" w:hAnsi="Times New Roman" w:cs="Times New Roman"/>
          <w:sz w:val="24"/>
          <w:szCs w:val="24"/>
        </w:rPr>
      </w:pPr>
      <w:r>
        <w:rPr>
          <w:rFonts w:ascii="Times New Roman" w:hAnsi="Times New Roman" w:cs="Times New Roman"/>
          <w:sz w:val="24"/>
          <w:szCs w:val="24"/>
        </w:rPr>
        <w:t>Evaluate if real estate is the student’s desired career choice.</w:t>
      </w:r>
    </w:p>
    <w:p w14:paraId="5FE0A587" w14:textId="1CE84763" w:rsidR="00846AFD" w:rsidRDefault="00846AFD" w:rsidP="00120673">
      <w:pPr>
        <w:pStyle w:val="ListParagraph"/>
        <w:spacing w:after="0"/>
        <w:ind w:left="1440"/>
        <w:rPr>
          <w:rFonts w:ascii="Times New Roman" w:hAnsi="Times New Roman" w:cs="Times New Roman"/>
          <w:sz w:val="24"/>
          <w:szCs w:val="24"/>
        </w:rPr>
      </w:pPr>
    </w:p>
    <w:p w14:paraId="2828A196" w14:textId="77777777" w:rsidR="00836793" w:rsidRDefault="00836793" w:rsidP="00F90856">
      <w:pPr>
        <w:pStyle w:val="ListParagraph"/>
        <w:spacing w:after="0" w:line="240" w:lineRule="auto"/>
        <w:ind w:left="1080" w:hanging="720"/>
        <w:rPr>
          <w:rFonts w:ascii="Times New Roman" w:hAnsi="Times New Roman" w:cs="Times New Roman"/>
          <w:sz w:val="24"/>
          <w:szCs w:val="24"/>
        </w:rPr>
      </w:pPr>
    </w:p>
    <w:p w14:paraId="3AB590FD" w14:textId="367B50A9" w:rsidR="00964AF5" w:rsidRPr="00950C43" w:rsidRDefault="00964AF5" w:rsidP="00950C43">
      <w:pPr>
        <w:pStyle w:val="ListParagraph"/>
        <w:numPr>
          <w:ilvl w:val="0"/>
          <w:numId w:val="6"/>
        </w:numPr>
        <w:spacing w:after="0" w:line="240" w:lineRule="auto"/>
        <w:rPr>
          <w:rFonts w:ascii="Times New Roman" w:hAnsi="Times New Roman" w:cs="Times New Roman"/>
          <w:b/>
          <w:sz w:val="24"/>
          <w:szCs w:val="24"/>
        </w:rPr>
      </w:pPr>
      <w:r w:rsidRPr="00950C43">
        <w:rPr>
          <w:rFonts w:ascii="Times New Roman" w:hAnsi="Times New Roman" w:cs="Times New Roman"/>
          <w:b/>
          <w:sz w:val="24"/>
          <w:szCs w:val="24"/>
        </w:rPr>
        <w:t>ADOPTED TEXT(S)</w:t>
      </w:r>
      <w:r w:rsidR="000C48BB">
        <w:rPr>
          <w:rFonts w:ascii="Times New Roman" w:hAnsi="Times New Roman" w:cs="Times New Roman"/>
          <w:b/>
          <w:sz w:val="24"/>
          <w:szCs w:val="24"/>
        </w:rPr>
        <w:t>*</w:t>
      </w:r>
      <w:r w:rsidRPr="00950C43">
        <w:rPr>
          <w:rFonts w:ascii="Times New Roman" w:hAnsi="Times New Roman" w:cs="Times New Roman"/>
          <w:b/>
          <w:sz w:val="24"/>
          <w:szCs w:val="24"/>
        </w:rPr>
        <w:t>:</w:t>
      </w:r>
    </w:p>
    <w:p w14:paraId="3AB590FE" w14:textId="77777777" w:rsidR="00964AF5" w:rsidRDefault="00964AF5" w:rsidP="00F90856">
      <w:pPr>
        <w:pStyle w:val="ListParagraph"/>
        <w:spacing w:after="0" w:line="240" w:lineRule="auto"/>
        <w:ind w:left="1080" w:hanging="720"/>
        <w:rPr>
          <w:rFonts w:ascii="Times New Roman" w:hAnsi="Times New Roman" w:cs="Times New Roman"/>
          <w:sz w:val="24"/>
          <w:szCs w:val="24"/>
        </w:rPr>
      </w:pPr>
    </w:p>
    <w:p w14:paraId="3B57BAD1" w14:textId="77777777" w:rsidR="00392651" w:rsidRPr="00950C43" w:rsidRDefault="00392651" w:rsidP="00E91C30">
      <w:pPr>
        <w:pStyle w:val="ListParagraph"/>
        <w:spacing w:after="0" w:line="240" w:lineRule="auto"/>
        <w:ind w:firstLine="360"/>
        <w:rPr>
          <w:rFonts w:ascii="Times New Roman" w:hAnsi="Times New Roman" w:cs="Times New Roman"/>
          <w:i/>
          <w:iCs/>
          <w:sz w:val="24"/>
          <w:szCs w:val="24"/>
        </w:rPr>
      </w:pPr>
      <w:bookmarkStart w:id="0" w:name="_Hlk96673155"/>
      <w:r w:rsidRPr="00950C43">
        <w:rPr>
          <w:rFonts w:ascii="Times New Roman" w:hAnsi="Times New Roman" w:cs="Times New Roman"/>
          <w:i/>
          <w:iCs/>
          <w:sz w:val="24"/>
          <w:szCs w:val="24"/>
        </w:rPr>
        <w:t>MODERN REAL ESTATE PRACTICE IN OHIO</w:t>
      </w:r>
    </w:p>
    <w:p w14:paraId="2FA6A484" w14:textId="35DB8D59" w:rsidR="00392651" w:rsidRPr="0093206C" w:rsidRDefault="00F82AE9" w:rsidP="00E91C30">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w:t>
      </w:r>
      <w:r w:rsidR="00C2236D">
        <w:rPr>
          <w:rFonts w:ascii="Times New Roman" w:hAnsi="Times New Roman" w:cs="Times New Roman"/>
          <w:sz w:val="24"/>
          <w:szCs w:val="24"/>
        </w:rPr>
        <w:t>1</w:t>
      </w:r>
      <w:r w:rsidR="00392651" w:rsidRPr="001722CF">
        <w:rPr>
          <w:rFonts w:ascii="Times New Roman" w:hAnsi="Times New Roman" w:cs="Times New Roman"/>
          <w:sz w:val="24"/>
          <w:szCs w:val="24"/>
          <w:vertAlign w:val="superscript"/>
        </w:rPr>
        <w:t>th</w:t>
      </w:r>
      <w:r w:rsidR="00392651" w:rsidRPr="001722CF">
        <w:rPr>
          <w:rFonts w:ascii="Times New Roman" w:hAnsi="Times New Roman" w:cs="Times New Roman"/>
          <w:sz w:val="24"/>
          <w:szCs w:val="24"/>
        </w:rPr>
        <w:t xml:space="preserve"> edition</w:t>
      </w:r>
    </w:p>
    <w:p w14:paraId="27022576" w14:textId="77777777" w:rsidR="00392651" w:rsidRPr="0093206C" w:rsidRDefault="00392651" w:rsidP="00E91C30">
      <w:pPr>
        <w:pStyle w:val="ListParagraph"/>
        <w:spacing w:after="0" w:line="240" w:lineRule="auto"/>
        <w:ind w:firstLine="360"/>
        <w:rPr>
          <w:rFonts w:ascii="Times New Roman" w:hAnsi="Times New Roman" w:cs="Times New Roman"/>
          <w:sz w:val="24"/>
          <w:szCs w:val="24"/>
        </w:rPr>
      </w:pPr>
      <w:bookmarkStart w:id="1" w:name="_Hlk509390931"/>
      <w:r w:rsidRPr="0093206C">
        <w:rPr>
          <w:rFonts w:ascii="Times New Roman" w:hAnsi="Times New Roman" w:cs="Times New Roman"/>
          <w:sz w:val="24"/>
          <w:szCs w:val="24"/>
        </w:rPr>
        <w:t xml:space="preserve">by Fillmore W. </w:t>
      </w:r>
      <w:proofErr w:type="spellStart"/>
      <w:r w:rsidRPr="0093206C">
        <w:rPr>
          <w:rFonts w:ascii="Times New Roman" w:hAnsi="Times New Roman" w:cs="Times New Roman"/>
          <w:sz w:val="24"/>
          <w:szCs w:val="24"/>
        </w:rPr>
        <w:t>Galaty</w:t>
      </w:r>
      <w:proofErr w:type="spellEnd"/>
      <w:r w:rsidRPr="0093206C">
        <w:rPr>
          <w:rFonts w:ascii="Times New Roman" w:hAnsi="Times New Roman" w:cs="Times New Roman"/>
          <w:sz w:val="24"/>
          <w:szCs w:val="24"/>
        </w:rPr>
        <w:t>, Wellington J. Allaway, and Robert C. Kyle</w:t>
      </w:r>
    </w:p>
    <w:p w14:paraId="1863DA9D" w14:textId="77777777" w:rsidR="00392651" w:rsidRDefault="00392651" w:rsidP="00E91C30">
      <w:pPr>
        <w:pStyle w:val="ListParagraph"/>
        <w:spacing w:after="0" w:line="240" w:lineRule="auto"/>
        <w:ind w:firstLine="360"/>
        <w:rPr>
          <w:rFonts w:ascii="Times New Roman" w:hAnsi="Times New Roman" w:cs="Times New Roman"/>
          <w:sz w:val="24"/>
          <w:szCs w:val="24"/>
        </w:rPr>
      </w:pPr>
      <w:r w:rsidRPr="0093206C">
        <w:rPr>
          <w:rFonts w:ascii="Times New Roman" w:hAnsi="Times New Roman" w:cs="Times New Roman"/>
          <w:sz w:val="24"/>
          <w:szCs w:val="24"/>
        </w:rPr>
        <w:t>Dearborn Financial Publishing Company</w:t>
      </w:r>
    </w:p>
    <w:p w14:paraId="463ABE29" w14:textId="1740DC82" w:rsidR="008E6204" w:rsidRDefault="008E6204" w:rsidP="00E91C30">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ISBN:  </w:t>
      </w:r>
      <w:r w:rsidR="00C2236D" w:rsidRPr="00C2236D">
        <w:rPr>
          <w:rFonts w:ascii="Times New Roman" w:hAnsi="Times New Roman" w:cs="Times New Roman"/>
          <w:sz w:val="24"/>
          <w:szCs w:val="24"/>
        </w:rPr>
        <w:t>978-1-07-884550-2</w:t>
      </w:r>
      <w:r>
        <w:rPr>
          <w:rFonts w:ascii="Times New Roman" w:hAnsi="Times New Roman" w:cs="Times New Roman"/>
          <w:sz w:val="24"/>
          <w:szCs w:val="24"/>
        </w:rPr>
        <w:t xml:space="preserve">   Inclusive Access eBook</w:t>
      </w:r>
    </w:p>
    <w:p w14:paraId="34028EAB" w14:textId="77777777" w:rsidR="008E6204" w:rsidRDefault="008E6204" w:rsidP="00E91C30">
      <w:pPr>
        <w:pStyle w:val="ListParagraph"/>
        <w:spacing w:after="0" w:line="240" w:lineRule="auto"/>
        <w:ind w:firstLine="360"/>
        <w:rPr>
          <w:rFonts w:ascii="Times New Roman" w:hAnsi="Times New Roman" w:cs="Times New Roman"/>
          <w:sz w:val="24"/>
          <w:szCs w:val="24"/>
        </w:rPr>
      </w:pPr>
    </w:p>
    <w:p w14:paraId="0F7CE1A7" w14:textId="77777777" w:rsidR="00C2236D" w:rsidRPr="00C2236D" w:rsidRDefault="008E6204" w:rsidP="00C2236D">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ISBN for students who do NOT want Inclusive Access:  </w:t>
      </w:r>
      <w:r w:rsidR="00C2236D" w:rsidRPr="00C2236D">
        <w:rPr>
          <w:rFonts w:ascii="Times New Roman" w:hAnsi="Times New Roman" w:cs="Times New Roman"/>
          <w:sz w:val="24"/>
          <w:szCs w:val="24"/>
        </w:rPr>
        <w:t>978-1-07-884548-9</w:t>
      </w:r>
    </w:p>
    <w:p w14:paraId="49C67C19" w14:textId="44E987ED" w:rsidR="00392651" w:rsidRDefault="00392651" w:rsidP="00E91C30">
      <w:pPr>
        <w:pStyle w:val="ListParagraph"/>
        <w:spacing w:after="0" w:line="240" w:lineRule="auto"/>
        <w:ind w:firstLine="360"/>
        <w:rPr>
          <w:rFonts w:ascii="Times New Roman" w:hAnsi="Times New Roman" w:cs="Times New Roman"/>
          <w:sz w:val="24"/>
          <w:szCs w:val="24"/>
        </w:rPr>
      </w:pPr>
    </w:p>
    <w:bookmarkEnd w:id="0"/>
    <w:bookmarkEnd w:id="1"/>
    <w:p w14:paraId="3AB59104" w14:textId="38914487" w:rsidR="0093206C" w:rsidRDefault="0093206C" w:rsidP="00F90856">
      <w:pPr>
        <w:pStyle w:val="ListParagraph"/>
        <w:spacing w:after="0" w:line="240" w:lineRule="auto"/>
        <w:ind w:left="1080" w:hanging="720"/>
        <w:rPr>
          <w:rFonts w:ascii="Times New Roman" w:hAnsi="Times New Roman" w:cs="Times New Roman"/>
          <w:sz w:val="24"/>
          <w:szCs w:val="24"/>
        </w:rPr>
      </w:pPr>
    </w:p>
    <w:p w14:paraId="37FED40C" w14:textId="77777777" w:rsidR="00A67EC0" w:rsidRDefault="00A67EC0" w:rsidP="00F90856">
      <w:pPr>
        <w:pStyle w:val="ListParagraph"/>
        <w:spacing w:after="0" w:line="240" w:lineRule="auto"/>
        <w:ind w:left="1080" w:hanging="720"/>
        <w:rPr>
          <w:rFonts w:ascii="Times New Roman" w:hAnsi="Times New Roman" w:cs="Times New Roman"/>
          <w:sz w:val="24"/>
          <w:szCs w:val="24"/>
        </w:rPr>
      </w:pPr>
    </w:p>
    <w:p w14:paraId="66D4BE10" w14:textId="45159BCD" w:rsidR="00950C43" w:rsidRPr="0023429D" w:rsidRDefault="00950C43" w:rsidP="00950C43">
      <w:pPr>
        <w:pStyle w:val="NoSpacing"/>
        <w:numPr>
          <w:ilvl w:val="0"/>
          <w:numId w:val="6"/>
        </w:numPr>
        <w:rPr>
          <w:rFonts w:ascii="Times New Roman" w:hAnsi="Times New Roman"/>
          <w:sz w:val="24"/>
          <w:szCs w:val="24"/>
        </w:rPr>
      </w:pPr>
      <w:r>
        <w:rPr>
          <w:rFonts w:ascii="Times New Roman" w:hAnsi="Times New Roman"/>
          <w:b/>
          <w:sz w:val="24"/>
          <w:szCs w:val="24"/>
        </w:rPr>
        <w:t xml:space="preserve"> </w:t>
      </w:r>
      <w:r w:rsidRPr="0023429D">
        <w:rPr>
          <w:rFonts w:ascii="Times New Roman" w:hAnsi="Times New Roman"/>
          <w:b/>
          <w:sz w:val="24"/>
          <w:szCs w:val="24"/>
        </w:rPr>
        <w:t>OTHER REQUIRED MATERIALS:</w:t>
      </w:r>
      <w:r>
        <w:rPr>
          <w:rFonts w:ascii="Times New Roman" w:hAnsi="Times New Roman"/>
          <w:b/>
          <w:sz w:val="24"/>
          <w:szCs w:val="24"/>
        </w:rPr>
        <w:t xml:space="preserve">  </w:t>
      </w:r>
      <w:r w:rsidRPr="009303BC">
        <w:rPr>
          <w:rFonts w:ascii="Times New Roman" w:eastAsia="Times New Roman" w:hAnsi="Times New Roman"/>
          <w:b/>
          <w:sz w:val="24"/>
          <w:szCs w:val="24"/>
        </w:rPr>
        <w:t xml:space="preserve">(SEE APPENDIX C FOR TECHNOLOGY </w:t>
      </w:r>
      <w:r>
        <w:rPr>
          <w:rFonts w:ascii="Times New Roman" w:eastAsia="Times New Roman" w:hAnsi="Times New Roman"/>
          <w:b/>
          <w:sz w:val="24"/>
          <w:szCs w:val="24"/>
        </w:rPr>
        <w:t xml:space="preserve">                                         </w:t>
      </w:r>
      <w:r w:rsidRPr="009303BC">
        <w:rPr>
          <w:rFonts w:ascii="Times New Roman" w:eastAsia="Times New Roman" w:hAnsi="Times New Roman"/>
          <w:b/>
          <w:sz w:val="24"/>
          <w:szCs w:val="24"/>
        </w:rPr>
        <w:t>REQUEST FORM.)**</w:t>
      </w:r>
    </w:p>
    <w:p w14:paraId="35178A28" w14:textId="77777777" w:rsidR="001F062D" w:rsidRDefault="001F062D" w:rsidP="001F062D">
      <w:pPr>
        <w:spacing w:after="0" w:line="240" w:lineRule="auto"/>
        <w:ind w:left="1080" w:hanging="720"/>
        <w:rPr>
          <w:rFonts w:ascii="Times New Roman" w:hAnsi="Times New Roman" w:cs="Times New Roman"/>
          <w:sz w:val="24"/>
          <w:szCs w:val="24"/>
        </w:rPr>
      </w:pPr>
    </w:p>
    <w:p w14:paraId="631C0289" w14:textId="500C9F6D" w:rsidR="001F062D" w:rsidRDefault="001F062D" w:rsidP="001F062D">
      <w:pPr>
        <w:spacing w:after="0" w:line="240" w:lineRule="auto"/>
        <w:ind w:left="1080"/>
        <w:rPr>
          <w:rFonts w:ascii="Times New Roman" w:hAnsi="Times New Roman" w:cs="Times New Roman"/>
          <w:sz w:val="24"/>
          <w:szCs w:val="24"/>
        </w:rPr>
      </w:pPr>
      <w:bookmarkStart w:id="2" w:name="_Hlk96679850"/>
      <w:r>
        <w:rPr>
          <w:rFonts w:ascii="Times New Roman" w:hAnsi="Times New Roman" w:cs="Times New Roman"/>
          <w:sz w:val="24"/>
          <w:szCs w:val="24"/>
        </w:rPr>
        <w:t>Will be at the discretion of the instructor</w:t>
      </w:r>
    </w:p>
    <w:bookmarkEnd w:id="2"/>
    <w:p w14:paraId="0F4D09E4" w14:textId="5283AFFF" w:rsidR="00846AFD" w:rsidRDefault="00846AFD" w:rsidP="001F062D">
      <w:pPr>
        <w:spacing w:after="0" w:line="240" w:lineRule="auto"/>
        <w:ind w:left="1080"/>
        <w:rPr>
          <w:rFonts w:ascii="Times New Roman" w:hAnsi="Times New Roman" w:cs="Times New Roman"/>
          <w:sz w:val="24"/>
          <w:szCs w:val="24"/>
        </w:rPr>
      </w:pPr>
    </w:p>
    <w:p w14:paraId="2103A49A" w14:textId="77777777" w:rsidR="00B806C6" w:rsidRDefault="00B806C6" w:rsidP="001F062D">
      <w:pPr>
        <w:spacing w:after="0" w:line="240" w:lineRule="auto"/>
        <w:ind w:left="1080"/>
        <w:rPr>
          <w:rFonts w:ascii="Times New Roman" w:hAnsi="Times New Roman" w:cs="Times New Roman"/>
          <w:sz w:val="24"/>
          <w:szCs w:val="24"/>
        </w:rPr>
      </w:pPr>
    </w:p>
    <w:p w14:paraId="359CC434" w14:textId="6C4CB9A4" w:rsidR="001F062D" w:rsidRDefault="001F062D" w:rsidP="001F062D">
      <w:pPr>
        <w:pStyle w:val="ListParagraph"/>
        <w:numPr>
          <w:ilvl w:val="0"/>
          <w:numId w:val="6"/>
        </w:numPr>
        <w:spacing w:after="0" w:line="240" w:lineRule="auto"/>
        <w:ind w:left="1080" w:hanging="720"/>
        <w:rPr>
          <w:rFonts w:ascii="Times New Roman" w:hAnsi="Times New Roman" w:cs="Times New Roman"/>
          <w:sz w:val="24"/>
          <w:szCs w:val="24"/>
        </w:rPr>
      </w:pPr>
      <w:r w:rsidRPr="00071E0A">
        <w:rPr>
          <w:rFonts w:ascii="Times New Roman" w:hAnsi="Times New Roman" w:cs="Times New Roman"/>
          <w:b/>
          <w:sz w:val="24"/>
          <w:szCs w:val="24"/>
        </w:rPr>
        <w:t>GRADING</w:t>
      </w:r>
      <w:r w:rsidR="00950C43">
        <w:rPr>
          <w:rFonts w:ascii="Times New Roman" w:hAnsi="Times New Roman" w:cs="Times New Roman"/>
          <w:b/>
          <w:sz w:val="24"/>
          <w:szCs w:val="24"/>
        </w:rPr>
        <w:t xml:space="preserve"> SCALE***</w:t>
      </w:r>
      <w:r>
        <w:rPr>
          <w:rFonts w:ascii="Times New Roman" w:hAnsi="Times New Roman" w:cs="Times New Roman"/>
          <w:sz w:val="24"/>
          <w:szCs w:val="24"/>
        </w:rPr>
        <w:t>:</w:t>
      </w:r>
    </w:p>
    <w:p w14:paraId="5A1FDCB3" w14:textId="567AB9B8" w:rsidR="001F062D" w:rsidRDefault="001F062D" w:rsidP="001F062D">
      <w:pPr>
        <w:pStyle w:val="ListParagraph"/>
        <w:spacing w:after="0" w:line="240" w:lineRule="auto"/>
        <w:ind w:left="1080" w:hanging="720"/>
        <w:rPr>
          <w:rFonts w:ascii="Times New Roman" w:hAnsi="Times New Roman" w:cs="Times New Roman"/>
          <w:sz w:val="24"/>
          <w:szCs w:val="24"/>
        </w:rPr>
      </w:pPr>
    </w:p>
    <w:p w14:paraId="09E9BBA6" w14:textId="77777777" w:rsidR="00950C43" w:rsidRPr="00950C43" w:rsidRDefault="00950C43" w:rsidP="00950C43">
      <w:pPr>
        <w:ind w:firstLine="720"/>
        <w:rPr>
          <w:rFonts w:ascii="Times New Roman" w:hAnsi="Times New Roman" w:cs="Times New Roman"/>
          <w:sz w:val="24"/>
          <w:szCs w:val="24"/>
        </w:rPr>
      </w:pPr>
      <w:r w:rsidRPr="00950C43">
        <w:rPr>
          <w:rFonts w:ascii="Times New Roman" w:hAnsi="Times New Roman" w:cs="Times New Roman"/>
          <w:sz w:val="24"/>
          <w:szCs w:val="24"/>
        </w:rPr>
        <w:t>Grading will follow the policy in the catalog.  The scale is as follows:</w:t>
      </w:r>
    </w:p>
    <w:p w14:paraId="699D5429" w14:textId="6E7FC7C1" w:rsidR="00950C43" w:rsidRPr="00950C43" w:rsidRDefault="00950C43" w:rsidP="00950C43">
      <w:pPr>
        <w:pStyle w:val="NoSpacing"/>
        <w:rPr>
          <w:rFonts w:ascii="Times New Roman" w:hAnsi="Times New Roman"/>
          <w:sz w:val="24"/>
          <w:szCs w:val="24"/>
        </w:rPr>
      </w:pPr>
      <w:r w:rsidRPr="00950C43">
        <w:rPr>
          <w:rFonts w:ascii="Times New Roman" w:hAnsi="Times New Roman"/>
          <w:sz w:val="24"/>
          <w:szCs w:val="24"/>
        </w:rPr>
        <w:tab/>
      </w:r>
      <w:r w:rsidRPr="00950C43">
        <w:rPr>
          <w:rFonts w:ascii="Times New Roman" w:hAnsi="Times New Roman"/>
          <w:sz w:val="24"/>
          <w:szCs w:val="24"/>
        </w:rPr>
        <w:tab/>
        <w:t>A = 90 – 100</w:t>
      </w:r>
    </w:p>
    <w:p w14:paraId="53B2983D" w14:textId="77777777" w:rsidR="00950C43" w:rsidRPr="00950C43" w:rsidRDefault="00950C43" w:rsidP="00950C43">
      <w:pPr>
        <w:pStyle w:val="NoSpacing"/>
        <w:rPr>
          <w:rFonts w:ascii="Times New Roman" w:hAnsi="Times New Roman"/>
          <w:sz w:val="24"/>
          <w:szCs w:val="24"/>
        </w:rPr>
      </w:pPr>
      <w:r w:rsidRPr="00950C43">
        <w:rPr>
          <w:rFonts w:ascii="Times New Roman" w:hAnsi="Times New Roman"/>
          <w:sz w:val="24"/>
          <w:szCs w:val="24"/>
        </w:rPr>
        <w:tab/>
      </w:r>
      <w:r w:rsidRPr="00950C43">
        <w:rPr>
          <w:rFonts w:ascii="Times New Roman" w:hAnsi="Times New Roman"/>
          <w:sz w:val="24"/>
          <w:szCs w:val="24"/>
        </w:rPr>
        <w:tab/>
        <w:t>B = 80 – 89</w:t>
      </w:r>
    </w:p>
    <w:p w14:paraId="058732DB" w14:textId="77777777" w:rsidR="00950C43" w:rsidRPr="00950C43" w:rsidRDefault="00950C43" w:rsidP="00950C43">
      <w:pPr>
        <w:pStyle w:val="NoSpacing"/>
        <w:rPr>
          <w:rFonts w:ascii="Times New Roman" w:hAnsi="Times New Roman"/>
          <w:sz w:val="24"/>
          <w:szCs w:val="24"/>
        </w:rPr>
      </w:pPr>
      <w:r w:rsidRPr="00950C43">
        <w:rPr>
          <w:rFonts w:ascii="Times New Roman" w:hAnsi="Times New Roman"/>
          <w:sz w:val="24"/>
          <w:szCs w:val="24"/>
        </w:rPr>
        <w:tab/>
      </w:r>
      <w:r w:rsidRPr="00950C43">
        <w:rPr>
          <w:rFonts w:ascii="Times New Roman" w:hAnsi="Times New Roman"/>
          <w:sz w:val="24"/>
          <w:szCs w:val="24"/>
        </w:rPr>
        <w:tab/>
        <w:t>C = 70 – 79</w:t>
      </w:r>
    </w:p>
    <w:p w14:paraId="2EB6B51B" w14:textId="77777777" w:rsidR="00950C43" w:rsidRPr="00950C43" w:rsidRDefault="00950C43" w:rsidP="00950C43">
      <w:pPr>
        <w:pStyle w:val="NoSpacing"/>
        <w:rPr>
          <w:rFonts w:ascii="Times New Roman" w:hAnsi="Times New Roman"/>
          <w:sz w:val="24"/>
          <w:szCs w:val="24"/>
        </w:rPr>
      </w:pPr>
      <w:r w:rsidRPr="00950C43">
        <w:rPr>
          <w:rFonts w:ascii="Times New Roman" w:hAnsi="Times New Roman"/>
          <w:sz w:val="24"/>
          <w:szCs w:val="24"/>
        </w:rPr>
        <w:tab/>
      </w:r>
      <w:r w:rsidRPr="00950C43">
        <w:rPr>
          <w:rFonts w:ascii="Times New Roman" w:hAnsi="Times New Roman"/>
          <w:sz w:val="24"/>
          <w:szCs w:val="24"/>
        </w:rPr>
        <w:tab/>
        <w:t>D = 60 – 69</w:t>
      </w:r>
    </w:p>
    <w:p w14:paraId="324E9378" w14:textId="77777777" w:rsidR="00950C43" w:rsidRPr="00950C43" w:rsidRDefault="00950C43" w:rsidP="00950C43">
      <w:pPr>
        <w:pStyle w:val="NoSpacing"/>
        <w:rPr>
          <w:rFonts w:ascii="Times New Roman" w:hAnsi="Times New Roman"/>
          <w:sz w:val="24"/>
          <w:szCs w:val="24"/>
        </w:rPr>
      </w:pPr>
      <w:r w:rsidRPr="00950C43">
        <w:rPr>
          <w:rFonts w:ascii="Times New Roman" w:hAnsi="Times New Roman"/>
          <w:sz w:val="24"/>
          <w:szCs w:val="24"/>
        </w:rPr>
        <w:tab/>
      </w:r>
      <w:r w:rsidRPr="00950C43">
        <w:rPr>
          <w:rFonts w:ascii="Times New Roman" w:hAnsi="Times New Roman"/>
          <w:sz w:val="24"/>
          <w:szCs w:val="24"/>
        </w:rPr>
        <w:tab/>
        <w:t>F =    0 – 59</w:t>
      </w:r>
    </w:p>
    <w:p w14:paraId="3D33AC79" w14:textId="26F99FD5" w:rsidR="00950C43" w:rsidRDefault="00950C43" w:rsidP="001F062D">
      <w:pPr>
        <w:pStyle w:val="ListParagraph"/>
        <w:spacing w:after="0" w:line="240" w:lineRule="auto"/>
        <w:ind w:left="1080" w:hanging="720"/>
        <w:rPr>
          <w:rFonts w:ascii="Times New Roman" w:hAnsi="Times New Roman" w:cs="Times New Roman"/>
          <w:sz w:val="24"/>
          <w:szCs w:val="24"/>
        </w:rPr>
      </w:pPr>
    </w:p>
    <w:p w14:paraId="51756BE5" w14:textId="77777777" w:rsidR="00B806C6" w:rsidRDefault="00B806C6" w:rsidP="001F062D">
      <w:pPr>
        <w:pStyle w:val="ListParagraph"/>
        <w:spacing w:after="0" w:line="240" w:lineRule="auto"/>
        <w:ind w:left="1080" w:hanging="720"/>
        <w:rPr>
          <w:rFonts w:ascii="Times New Roman" w:hAnsi="Times New Roman" w:cs="Times New Roman"/>
          <w:sz w:val="24"/>
          <w:szCs w:val="24"/>
        </w:rPr>
      </w:pPr>
    </w:p>
    <w:p w14:paraId="1E5BBE47" w14:textId="77777777" w:rsidR="00846AFD" w:rsidRDefault="00846AFD" w:rsidP="00846AFD">
      <w:pPr>
        <w:pStyle w:val="NoSpacing"/>
        <w:numPr>
          <w:ilvl w:val="0"/>
          <w:numId w:val="6"/>
        </w:numPr>
        <w:rPr>
          <w:rFonts w:ascii="Times New Roman" w:eastAsia="Times New Roman" w:hAnsi="Times New Roman"/>
          <w:b/>
          <w:i/>
          <w:sz w:val="24"/>
          <w:szCs w:val="24"/>
          <w:u w:val="single"/>
        </w:rPr>
      </w:pPr>
      <w:r w:rsidRPr="00DE2AA9">
        <w:rPr>
          <w:rFonts w:ascii="Times New Roman" w:hAnsi="Times New Roman"/>
          <w:b/>
          <w:sz w:val="24"/>
          <w:szCs w:val="24"/>
        </w:rPr>
        <w:t>GRADING</w:t>
      </w:r>
      <w:r>
        <w:rPr>
          <w:rFonts w:ascii="Times New Roman" w:hAnsi="Times New Roman"/>
          <w:b/>
          <w:sz w:val="24"/>
          <w:szCs w:val="24"/>
        </w:rPr>
        <w:t xml:space="preserve">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74062486" w14:textId="77777777" w:rsidR="001F062D" w:rsidRDefault="001F062D" w:rsidP="001F062D">
      <w:pPr>
        <w:pStyle w:val="ListParagraph"/>
        <w:spacing w:after="0" w:line="240" w:lineRule="auto"/>
        <w:ind w:left="1080" w:hanging="720"/>
        <w:rPr>
          <w:rFonts w:ascii="Times New Roman" w:hAnsi="Times New Roman" w:cs="Times New Roman"/>
          <w:sz w:val="24"/>
          <w:szCs w:val="24"/>
        </w:rPr>
      </w:pPr>
    </w:p>
    <w:p w14:paraId="4BD55923" w14:textId="45A2E949" w:rsidR="00DE2AA9" w:rsidRDefault="001F062D" w:rsidP="001F062D">
      <w:pPr>
        <w:spacing w:after="0"/>
        <w:ind w:left="1080"/>
        <w:rPr>
          <w:rFonts w:ascii="Times New Roman" w:hAnsi="Times New Roman" w:cs="Times New Roman"/>
          <w:b/>
          <w:sz w:val="24"/>
          <w:szCs w:val="24"/>
        </w:rPr>
      </w:pPr>
      <w:r w:rsidRPr="00F01112">
        <w:rPr>
          <w:rFonts w:ascii="Times New Roman" w:hAnsi="Times New Roman" w:cs="Times New Roman"/>
          <w:b/>
          <w:sz w:val="24"/>
          <w:szCs w:val="24"/>
        </w:rPr>
        <w:lastRenderedPageBreak/>
        <w:t>Sample Evaluation Format:</w:t>
      </w:r>
    </w:p>
    <w:p w14:paraId="4D36B61F" w14:textId="7F1E620D" w:rsidR="00DE2AA9" w:rsidRDefault="00DE2AA9" w:rsidP="00DE2AA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94272F" w:rsidRPr="0094272F">
        <w:rPr>
          <w:rFonts w:ascii="Times New Roman" w:hAnsi="Times New Roman" w:cs="Times New Roman"/>
          <w:b/>
          <w:bCs/>
          <w:sz w:val="24"/>
          <w:szCs w:val="24"/>
        </w:rPr>
        <w:t>Assignment/Assessment</w:t>
      </w:r>
      <w:r>
        <w:rPr>
          <w:rFonts w:ascii="Times New Roman" w:hAnsi="Times New Roman" w:cs="Times New Roman"/>
          <w:sz w:val="24"/>
          <w:szCs w:val="24"/>
        </w:rPr>
        <w:t xml:space="preserve">                  </w:t>
      </w:r>
      <w:r w:rsidRPr="0094272F">
        <w:rPr>
          <w:rFonts w:ascii="Times New Roman" w:hAnsi="Times New Roman" w:cs="Times New Roman"/>
          <w:b/>
          <w:bCs/>
          <w:sz w:val="24"/>
          <w:szCs w:val="24"/>
        </w:rPr>
        <w:t xml:space="preserve"> </w:t>
      </w:r>
      <w:r w:rsidR="00B806C6" w:rsidRPr="0094272F">
        <w:rPr>
          <w:rFonts w:ascii="Times New Roman" w:hAnsi="Times New Roman" w:cs="Times New Roman"/>
          <w:b/>
          <w:bCs/>
          <w:sz w:val="24"/>
          <w:szCs w:val="24"/>
        </w:rPr>
        <w:t xml:space="preserve">          </w:t>
      </w:r>
      <w:r w:rsidRPr="00DE2AA9">
        <w:rPr>
          <w:rFonts w:ascii="Times New Roman" w:hAnsi="Times New Roman" w:cs="Times New Roman"/>
          <w:b/>
          <w:bCs/>
          <w:sz w:val="24"/>
          <w:szCs w:val="24"/>
        </w:rPr>
        <w:t>Points</w:t>
      </w:r>
      <w:r w:rsidR="001F062D">
        <w:rPr>
          <w:rFonts w:ascii="Times New Roman" w:hAnsi="Times New Roman" w:cs="Times New Roman"/>
          <w:sz w:val="24"/>
          <w:szCs w:val="24"/>
        </w:rPr>
        <w:tab/>
      </w:r>
      <w:r>
        <w:rPr>
          <w:rFonts w:ascii="Times New Roman" w:hAnsi="Times New Roman" w:cs="Times New Roman"/>
          <w:sz w:val="24"/>
          <w:szCs w:val="24"/>
        </w:rPr>
        <w:t xml:space="preserve">   </w:t>
      </w:r>
      <w:r w:rsidR="00B806C6">
        <w:rPr>
          <w:rFonts w:ascii="Times New Roman" w:hAnsi="Times New Roman" w:cs="Times New Roman"/>
          <w:sz w:val="24"/>
          <w:szCs w:val="24"/>
        </w:rPr>
        <w:t xml:space="preserve">          </w:t>
      </w:r>
      <w:r w:rsidRPr="00DE2AA9">
        <w:rPr>
          <w:rFonts w:ascii="Times New Roman" w:hAnsi="Times New Roman" w:cs="Times New Roman"/>
          <w:b/>
          <w:bCs/>
          <w:sz w:val="24"/>
          <w:szCs w:val="24"/>
        </w:rPr>
        <w:t>Percentage</w:t>
      </w:r>
    </w:p>
    <w:tbl>
      <w:tblPr>
        <w:tblStyle w:val="TableGrid"/>
        <w:tblW w:w="0" w:type="auto"/>
        <w:tblInd w:w="1357" w:type="dxa"/>
        <w:tblLook w:val="04A0" w:firstRow="1" w:lastRow="0" w:firstColumn="1" w:lastColumn="0" w:noHBand="0" w:noVBand="1"/>
      </w:tblPr>
      <w:tblGrid>
        <w:gridCol w:w="3879"/>
        <w:gridCol w:w="1933"/>
        <w:gridCol w:w="1711"/>
      </w:tblGrid>
      <w:tr w:rsidR="00DE2AA9" w:rsidRPr="00DE2AA9" w14:paraId="1DDF797F" w14:textId="77777777" w:rsidTr="00B806C6">
        <w:trPr>
          <w:trHeight w:val="403"/>
        </w:trPr>
        <w:tc>
          <w:tcPr>
            <w:tcW w:w="3879" w:type="dxa"/>
            <w:vAlign w:val="center"/>
          </w:tcPr>
          <w:p w14:paraId="46F5A797" w14:textId="77777777" w:rsidR="00DE2AA9" w:rsidRPr="00DE2AA9" w:rsidRDefault="00DE2AA9" w:rsidP="007E2C40">
            <w:pPr>
              <w:rPr>
                <w:rFonts w:ascii="Times New Roman" w:hAnsi="Times New Roman" w:cs="Times New Roman"/>
                <w:noProof/>
                <w:sz w:val="24"/>
                <w:szCs w:val="24"/>
              </w:rPr>
            </w:pPr>
            <w:r w:rsidRPr="00DE2AA9">
              <w:rPr>
                <w:rFonts w:ascii="Times New Roman" w:hAnsi="Times New Roman" w:cs="Times New Roman"/>
                <w:noProof/>
                <w:sz w:val="24"/>
                <w:szCs w:val="24"/>
              </w:rPr>
              <w:t>Introduction and Class Meeting</w:t>
            </w:r>
          </w:p>
        </w:tc>
        <w:tc>
          <w:tcPr>
            <w:tcW w:w="1933" w:type="dxa"/>
          </w:tcPr>
          <w:p w14:paraId="592B2E03"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50</w:t>
            </w:r>
          </w:p>
        </w:tc>
        <w:tc>
          <w:tcPr>
            <w:tcW w:w="1711" w:type="dxa"/>
          </w:tcPr>
          <w:p w14:paraId="689100FB"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5%</w:t>
            </w:r>
          </w:p>
        </w:tc>
      </w:tr>
      <w:tr w:rsidR="00DE2AA9" w:rsidRPr="00DE2AA9" w14:paraId="3B23A7C6" w14:textId="77777777" w:rsidTr="00B806C6">
        <w:trPr>
          <w:trHeight w:val="403"/>
        </w:trPr>
        <w:tc>
          <w:tcPr>
            <w:tcW w:w="3879" w:type="dxa"/>
            <w:vAlign w:val="center"/>
          </w:tcPr>
          <w:p w14:paraId="2144CE96"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noProof/>
                <w:sz w:val="24"/>
                <w:szCs w:val="24"/>
              </w:rPr>
              <w:t>Discussions</w:t>
            </w:r>
          </w:p>
        </w:tc>
        <w:tc>
          <w:tcPr>
            <w:tcW w:w="1933" w:type="dxa"/>
          </w:tcPr>
          <w:p w14:paraId="67B614F9"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150</w:t>
            </w:r>
          </w:p>
        </w:tc>
        <w:tc>
          <w:tcPr>
            <w:tcW w:w="1711" w:type="dxa"/>
          </w:tcPr>
          <w:p w14:paraId="4F4F9568"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15%</w:t>
            </w:r>
          </w:p>
        </w:tc>
      </w:tr>
      <w:tr w:rsidR="00DE2AA9" w:rsidRPr="00DE2AA9" w14:paraId="03114E88" w14:textId="77777777" w:rsidTr="00B806C6">
        <w:trPr>
          <w:trHeight w:val="403"/>
        </w:trPr>
        <w:tc>
          <w:tcPr>
            <w:tcW w:w="3879" w:type="dxa"/>
            <w:vAlign w:val="center"/>
          </w:tcPr>
          <w:p w14:paraId="61E82D78"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noProof/>
                <w:sz w:val="24"/>
                <w:szCs w:val="24"/>
              </w:rPr>
              <w:t>Summary</w:t>
            </w:r>
          </w:p>
        </w:tc>
        <w:tc>
          <w:tcPr>
            <w:tcW w:w="1933" w:type="dxa"/>
          </w:tcPr>
          <w:p w14:paraId="23254CEE"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100</w:t>
            </w:r>
          </w:p>
        </w:tc>
        <w:tc>
          <w:tcPr>
            <w:tcW w:w="1711" w:type="dxa"/>
          </w:tcPr>
          <w:p w14:paraId="6905155C"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w:t>
            </w:r>
          </w:p>
        </w:tc>
      </w:tr>
      <w:tr w:rsidR="00DE2AA9" w:rsidRPr="00DE2AA9" w14:paraId="1549B840" w14:textId="77777777" w:rsidTr="00B806C6">
        <w:trPr>
          <w:trHeight w:val="403"/>
        </w:trPr>
        <w:tc>
          <w:tcPr>
            <w:tcW w:w="3879" w:type="dxa"/>
            <w:vAlign w:val="center"/>
          </w:tcPr>
          <w:p w14:paraId="49FE5E4B"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noProof/>
                <w:sz w:val="24"/>
                <w:szCs w:val="24"/>
              </w:rPr>
              <w:t>Project</w:t>
            </w:r>
          </w:p>
        </w:tc>
        <w:tc>
          <w:tcPr>
            <w:tcW w:w="1933" w:type="dxa"/>
          </w:tcPr>
          <w:p w14:paraId="3E744781"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200</w:t>
            </w:r>
          </w:p>
        </w:tc>
        <w:tc>
          <w:tcPr>
            <w:tcW w:w="1711" w:type="dxa"/>
          </w:tcPr>
          <w:p w14:paraId="0DE7EBB2"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20%</w:t>
            </w:r>
          </w:p>
        </w:tc>
      </w:tr>
      <w:tr w:rsidR="00DE2AA9" w:rsidRPr="00DE2AA9" w14:paraId="22237125" w14:textId="77777777" w:rsidTr="00B806C6">
        <w:trPr>
          <w:trHeight w:val="403"/>
        </w:trPr>
        <w:tc>
          <w:tcPr>
            <w:tcW w:w="3879" w:type="dxa"/>
            <w:vAlign w:val="center"/>
          </w:tcPr>
          <w:p w14:paraId="482E25A6"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noProof/>
                <w:sz w:val="24"/>
                <w:szCs w:val="24"/>
              </w:rPr>
              <w:t>Quizzes</w:t>
            </w:r>
          </w:p>
        </w:tc>
        <w:tc>
          <w:tcPr>
            <w:tcW w:w="1933" w:type="dxa"/>
          </w:tcPr>
          <w:p w14:paraId="2D672633"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100</w:t>
            </w:r>
          </w:p>
        </w:tc>
        <w:tc>
          <w:tcPr>
            <w:tcW w:w="1711" w:type="dxa"/>
          </w:tcPr>
          <w:p w14:paraId="693144A6"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w:t>
            </w:r>
          </w:p>
        </w:tc>
      </w:tr>
      <w:tr w:rsidR="00DE2AA9" w:rsidRPr="00DE2AA9" w14:paraId="18D3C4AB" w14:textId="77777777" w:rsidTr="00B806C6">
        <w:trPr>
          <w:trHeight w:val="403"/>
        </w:trPr>
        <w:tc>
          <w:tcPr>
            <w:tcW w:w="3879" w:type="dxa"/>
            <w:vAlign w:val="center"/>
          </w:tcPr>
          <w:p w14:paraId="44B84DF1"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noProof/>
                <w:sz w:val="24"/>
                <w:szCs w:val="24"/>
              </w:rPr>
              <w:t>Final Exam</w:t>
            </w:r>
          </w:p>
        </w:tc>
        <w:tc>
          <w:tcPr>
            <w:tcW w:w="1933" w:type="dxa"/>
          </w:tcPr>
          <w:p w14:paraId="6D92E48C"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400</w:t>
            </w:r>
          </w:p>
        </w:tc>
        <w:tc>
          <w:tcPr>
            <w:tcW w:w="1711" w:type="dxa"/>
          </w:tcPr>
          <w:p w14:paraId="3756D26F"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40%</w:t>
            </w:r>
          </w:p>
        </w:tc>
      </w:tr>
      <w:tr w:rsidR="00DE2AA9" w:rsidRPr="00DE2AA9" w14:paraId="5FA3299B" w14:textId="77777777" w:rsidTr="00B806C6">
        <w:trPr>
          <w:trHeight w:val="403"/>
        </w:trPr>
        <w:tc>
          <w:tcPr>
            <w:tcW w:w="3879" w:type="dxa"/>
            <w:vAlign w:val="center"/>
          </w:tcPr>
          <w:p w14:paraId="0F2C8D85" w14:textId="77777777" w:rsidR="00DE2AA9" w:rsidRPr="00DE2AA9" w:rsidRDefault="00DE2AA9" w:rsidP="007E2C40">
            <w:pPr>
              <w:rPr>
                <w:rFonts w:ascii="Times New Roman" w:hAnsi="Times New Roman" w:cs="Times New Roman"/>
                <w:sz w:val="24"/>
                <w:szCs w:val="24"/>
              </w:rPr>
            </w:pPr>
          </w:p>
        </w:tc>
        <w:tc>
          <w:tcPr>
            <w:tcW w:w="1933" w:type="dxa"/>
          </w:tcPr>
          <w:p w14:paraId="3B3DE00A" w14:textId="77777777" w:rsidR="00DE2AA9" w:rsidRPr="00DE2AA9" w:rsidRDefault="00DE2AA9" w:rsidP="007E2C40">
            <w:pPr>
              <w:jc w:val="center"/>
              <w:rPr>
                <w:rFonts w:ascii="Times New Roman" w:hAnsi="Times New Roman" w:cs="Times New Roman"/>
                <w:sz w:val="24"/>
                <w:szCs w:val="24"/>
              </w:rPr>
            </w:pPr>
          </w:p>
        </w:tc>
        <w:tc>
          <w:tcPr>
            <w:tcW w:w="1711" w:type="dxa"/>
          </w:tcPr>
          <w:p w14:paraId="4FC8A65D" w14:textId="77777777" w:rsidR="00DE2AA9" w:rsidRPr="00DE2AA9" w:rsidRDefault="00DE2AA9" w:rsidP="007E2C40">
            <w:pPr>
              <w:jc w:val="center"/>
              <w:rPr>
                <w:rFonts w:ascii="Times New Roman" w:hAnsi="Times New Roman" w:cs="Times New Roman"/>
                <w:sz w:val="24"/>
                <w:szCs w:val="24"/>
              </w:rPr>
            </w:pPr>
          </w:p>
        </w:tc>
      </w:tr>
      <w:tr w:rsidR="00DE2AA9" w:rsidRPr="00DE2AA9" w14:paraId="4DC5E0E2" w14:textId="77777777" w:rsidTr="00B806C6">
        <w:trPr>
          <w:trHeight w:val="403"/>
        </w:trPr>
        <w:tc>
          <w:tcPr>
            <w:tcW w:w="3879" w:type="dxa"/>
            <w:shd w:val="clear" w:color="auto" w:fill="DDD9C3" w:themeFill="background2" w:themeFillShade="E6"/>
            <w:vAlign w:val="center"/>
          </w:tcPr>
          <w:p w14:paraId="118007C3" w14:textId="77777777" w:rsidR="00DE2AA9" w:rsidRPr="00DE2AA9" w:rsidRDefault="00DE2AA9" w:rsidP="007E2C40">
            <w:pPr>
              <w:rPr>
                <w:rFonts w:ascii="Times New Roman" w:hAnsi="Times New Roman" w:cs="Times New Roman"/>
                <w:sz w:val="24"/>
                <w:szCs w:val="24"/>
              </w:rPr>
            </w:pPr>
            <w:r w:rsidRPr="00DE2AA9">
              <w:rPr>
                <w:rFonts w:ascii="Times New Roman" w:hAnsi="Times New Roman" w:cs="Times New Roman"/>
                <w:sz w:val="24"/>
                <w:szCs w:val="24"/>
              </w:rPr>
              <w:t>Total</w:t>
            </w:r>
          </w:p>
        </w:tc>
        <w:tc>
          <w:tcPr>
            <w:tcW w:w="1933" w:type="dxa"/>
            <w:shd w:val="clear" w:color="auto" w:fill="DDD9C3" w:themeFill="background2" w:themeFillShade="E6"/>
          </w:tcPr>
          <w:p w14:paraId="77B67F41"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1000 pts</w:t>
            </w:r>
          </w:p>
        </w:tc>
        <w:tc>
          <w:tcPr>
            <w:tcW w:w="1711" w:type="dxa"/>
            <w:shd w:val="clear" w:color="auto" w:fill="DDD9C3" w:themeFill="background2" w:themeFillShade="E6"/>
          </w:tcPr>
          <w:p w14:paraId="2F3CE264" w14:textId="77777777" w:rsidR="00DE2AA9" w:rsidRPr="00DE2AA9" w:rsidRDefault="00DE2AA9" w:rsidP="007E2C40">
            <w:pPr>
              <w:jc w:val="center"/>
              <w:rPr>
                <w:rFonts w:ascii="Times New Roman" w:hAnsi="Times New Roman" w:cs="Times New Roman"/>
                <w:sz w:val="24"/>
                <w:szCs w:val="24"/>
              </w:rPr>
            </w:pPr>
            <w:r w:rsidRPr="00DE2AA9">
              <w:rPr>
                <w:rFonts w:ascii="Times New Roman" w:hAnsi="Times New Roman" w:cs="Times New Roman"/>
                <w:sz w:val="24"/>
                <w:szCs w:val="24"/>
              </w:rPr>
              <w:t>100%</w:t>
            </w:r>
          </w:p>
        </w:tc>
      </w:tr>
    </w:tbl>
    <w:p w14:paraId="1D9ADDB3" w14:textId="4C4D515A" w:rsidR="00846AFD" w:rsidRDefault="00120673" w:rsidP="00DE2AA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p>
    <w:p w14:paraId="4853C07F" w14:textId="20B90EE7" w:rsidR="00846AFD" w:rsidRDefault="00846AFD" w:rsidP="001F062D">
      <w:pPr>
        <w:pStyle w:val="ListParagraph"/>
        <w:spacing w:after="0" w:line="240" w:lineRule="auto"/>
        <w:ind w:left="1080"/>
        <w:rPr>
          <w:rFonts w:ascii="Times New Roman" w:hAnsi="Times New Roman" w:cs="Times New Roman"/>
          <w:sz w:val="24"/>
          <w:szCs w:val="24"/>
        </w:rPr>
      </w:pPr>
    </w:p>
    <w:p w14:paraId="767D7E2B" w14:textId="77777777" w:rsidR="00B806C6" w:rsidRPr="001F062D" w:rsidRDefault="00B806C6" w:rsidP="001F062D">
      <w:pPr>
        <w:pStyle w:val="ListParagraph"/>
        <w:spacing w:after="0" w:line="240" w:lineRule="auto"/>
        <w:ind w:left="1080"/>
        <w:rPr>
          <w:rFonts w:ascii="Times New Roman" w:hAnsi="Times New Roman" w:cs="Times New Roman"/>
          <w:sz w:val="24"/>
          <w:szCs w:val="24"/>
        </w:rPr>
      </w:pPr>
    </w:p>
    <w:p w14:paraId="48C0ADCB" w14:textId="1B113546" w:rsidR="00846AFD" w:rsidRPr="00846AFD" w:rsidRDefault="000960E6" w:rsidP="00846AF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bCs/>
          <w:sz w:val="24"/>
          <w:szCs w:val="24"/>
        </w:rPr>
      </w:pPr>
      <w:bookmarkStart w:id="3" w:name="_Hlk100396327"/>
      <w:r>
        <w:rPr>
          <w:rFonts w:ascii="Times New Roman" w:hAnsi="Times New Roman" w:cs="Times New Roman"/>
          <w:b/>
          <w:bCs/>
          <w:sz w:val="24"/>
          <w:szCs w:val="24"/>
        </w:rPr>
        <w:t>COURSE METHODOLOGY</w:t>
      </w:r>
      <w:r w:rsidR="00846AFD" w:rsidRPr="00846AFD">
        <w:rPr>
          <w:rFonts w:ascii="Times New Roman" w:hAnsi="Times New Roman" w:cs="Times New Roman"/>
          <w:b/>
          <w:sz w:val="24"/>
          <w:szCs w:val="24"/>
        </w:rPr>
        <w:t>:</w:t>
      </w:r>
      <w:r w:rsidR="00841A3E">
        <w:rPr>
          <w:rFonts w:ascii="Times New Roman" w:hAnsi="Times New Roman" w:cs="Times New Roman"/>
          <w:b/>
          <w:sz w:val="24"/>
          <w:szCs w:val="24"/>
        </w:rPr>
        <w:t xml:space="preserve"> </w:t>
      </w:r>
      <w:r w:rsidR="00846AFD" w:rsidRPr="00846AFD">
        <w:rPr>
          <w:rFonts w:ascii="Times New Roman" w:hAnsi="Times New Roman" w:cs="Times New Roman"/>
          <w:b/>
          <w:sz w:val="24"/>
          <w:szCs w:val="24"/>
        </w:rPr>
        <w:t xml:space="preserve"> </w:t>
      </w:r>
      <w:r w:rsidR="00846AFD" w:rsidRPr="00846AFD">
        <w:rPr>
          <w:rFonts w:ascii="Times New Roman" w:hAnsi="Times New Roman" w:cs="Times New Roman"/>
          <w:b/>
          <w:i/>
          <w:sz w:val="24"/>
          <w:szCs w:val="24"/>
          <w:u w:val="single"/>
        </w:rPr>
        <w:t>(Course Syllabus – Individual Instructor Specific)</w:t>
      </w:r>
      <w:bookmarkEnd w:id="3"/>
    </w:p>
    <w:p w14:paraId="5FB7C00F" w14:textId="3667D770" w:rsidR="001F062D" w:rsidRDefault="001F062D" w:rsidP="00846AFD">
      <w:pPr>
        <w:pStyle w:val="ListParagraph"/>
        <w:spacing w:after="0" w:line="240" w:lineRule="auto"/>
        <w:ind w:left="1080"/>
        <w:rPr>
          <w:rFonts w:ascii="Times New Roman" w:hAnsi="Times New Roman" w:cs="Times New Roman"/>
          <w:sz w:val="24"/>
          <w:szCs w:val="24"/>
        </w:rPr>
      </w:pPr>
    </w:p>
    <w:p w14:paraId="647AE5B5" w14:textId="11982570" w:rsidR="001F062D" w:rsidRDefault="001F062D" w:rsidP="001F062D">
      <w:pPr>
        <w:spacing w:after="0" w:line="240" w:lineRule="auto"/>
        <w:ind w:left="900"/>
        <w:rPr>
          <w:rFonts w:ascii="Times New Roman" w:hAnsi="Times New Roman" w:cs="Times New Roman"/>
          <w:sz w:val="24"/>
          <w:szCs w:val="24"/>
        </w:rPr>
      </w:pPr>
      <w:r>
        <w:rPr>
          <w:rFonts w:ascii="Times New Roman" w:hAnsi="Times New Roman" w:cs="Times New Roman"/>
          <w:sz w:val="24"/>
          <w:szCs w:val="24"/>
        </w:rPr>
        <w:t>The course will utilize the textbook as its primary pathway.  Individual class sessions may include lecture, discussion, video, guest presenters, online and handout material, internet-based work assignments, student presentations, and quizzes and exams as determined by the instructor,</w:t>
      </w:r>
      <w:r w:rsidRPr="001F062D">
        <w:rPr>
          <w:rFonts w:ascii="Times New Roman" w:hAnsi="Times New Roman" w:cs="Times New Roman"/>
          <w:sz w:val="24"/>
          <w:szCs w:val="24"/>
        </w:rPr>
        <w:t xml:space="preserve"> </w:t>
      </w:r>
    </w:p>
    <w:p w14:paraId="59CB4C76" w14:textId="67F0F532" w:rsidR="001F062D" w:rsidRDefault="001F062D" w:rsidP="001F062D">
      <w:pPr>
        <w:spacing w:after="0" w:line="240" w:lineRule="auto"/>
        <w:ind w:left="900"/>
        <w:rPr>
          <w:rFonts w:ascii="Times New Roman" w:hAnsi="Times New Roman" w:cs="Times New Roman"/>
          <w:sz w:val="24"/>
          <w:szCs w:val="24"/>
        </w:rPr>
      </w:pPr>
    </w:p>
    <w:p w14:paraId="7A8AB924" w14:textId="36ED92B7" w:rsidR="00B806C6" w:rsidRDefault="00B806C6" w:rsidP="001F062D">
      <w:pPr>
        <w:spacing w:after="0" w:line="240" w:lineRule="auto"/>
        <w:ind w:left="900"/>
        <w:rPr>
          <w:rFonts w:ascii="Times New Roman" w:hAnsi="Times New Roman" w:cs="Times New Roman"/>
          <w:sz w:val="24"/>
          <w:szCs w:val="24"/>
        </w:rPr>
      </w:pPr>
    </w:p>
    <w:p w14:paraId="3AB59125" w14:textId="0FE93CBB" w:rsidR="003A6B4F" w:rsidRDefault="003A6B4F" w:rsidP="00F90856">
      <w:pPr>
        <w:pStyle w:val="ListParagraph"/>
        <w:numPr>
          <w:ilvl w:val="0"/>
          <w:numId w:val="6"/>
        </w:numPr>
        <w:spacing w:after="0" w:line="240" w:lineRule="auto"/>
        <w:ind w:left="1080" w:hanging="720"/>
        <w:rPr>
          <w:rFonts w:ascii="Times New Roman" w:hAnsi="Times New Roman" w:cs="Times New Roman"/>
          <w:sz w:val="24"/>
          <w:szCs w:val="24"/>
        </w:rPr>
      </w:pPr>
      <w:r w:rsidRPr="00AB4F65">
        <w:rPr>
          <w:rFonts w:ascii="Times New Roman" w:hAnsi="Times New Roman" w:cs="Times New Roman"/>
          <w:b/>
          <w:sz w:val="24"/>
          <w:szCs w:val="24"/>
        </w:rPr>
        <w:t>COURSE OUTLINE</w:t>
      </w:r>
      <w:r>
        <w:rPr>
          <w:rFonts w:ascii="Times New Roman" w:hAnsi="Times New Roman" w:cs="Times New Roman"/>
          <w:sz w:val="24"/>
          <w:szCs w:val="24"/>
        </w:rPr>
        <w:t>:</w:t>
      </w:r>
      <w:r w:rsidR="00846AFD">
        <w:rPr>
          <w:rFonts w:ascii="Times New Roman" w:hAnsi="Times New Roman" w:cs="Times New Roman"/>
          <w:sz w:val="24"/>
          <w:szCs w:val="24"/>
        </w:rPr>
        <w:t xml:space="preserve">  </w:t>
      </w:r>
      <w:r w:rsidR="00846AFD" w:rsidRPr="00846AFD">
        <w:rPr>
          <w:rFonts w:ascii="Times New Roman" w:hAnsi="Times New Roman" w:cs="Times New Roman"/>
          <w:b/>
          <w:i/>
          <w:sz w:val="24"/>
          <w:szCs w:val="24"/>
          <w:u w:val="single"/>
        </w:rPr>
        <w:t>(Course Syllabus – Individual Instructor Specific)</w:t>
      </w:r>
    </w:p>
    <w:p w14:paraId="3AB59126" w14:textId="77777777" w:rsidR="003A6B4F" w:rsidRDefault="003A6B4F" w:rsidP="00F90856">
      <w:pPr>
        <w:pStyle w:val="ListParagraph"/>
        <w:spacing w:after="0" w:line="240" w:lineRule="auto"/>
        <w:ind w:left="1080" w:hanging="720"/>
        <w:rPr>
          <w:rFonts w:ascii="Times New Roman" w:hAnsi="Times New Roman" w:cs="Times New Roman"/>
          <w:sz w:val="24"/>
          <w:szCs w:val="24"/>
        </w:rPr>
      </w:pPr>
    </w:p>
    <w:p w14:paraId="3AB59127" w14:textId="7FE8B25C" w:rsidR="003A6B4F" w:rsidRPr="00A0060E" w:rsidRDefault="003A6B4F" w:rsidP="00654EB9">
      <w:pPr>
        <w:spacing w:after="0" w:line="240" w:lineRule="auto"/>
        <w:ind w:left="1080"/>
        <w:rPr>
          <w:rFonts w:ascii="Times New Roman" w:hAnsi="Times New Roman" w:cs="Times New Roman"/>
          <w:b/>
          <w:sz w:val="24"/>
          <w:szCs w:val="24"/>
        </w:rPr>
      </w:pPr>
      <w:r w:rsidRPr="003D1DDA">
        <w:rPr>
          <w:rFonts w:ascii="Times New Roman" w:hAnsi="Times New Roman" w:cs="Times New Roman"/>
          <w:b/>
          <w:sz w:val="24"/>
          <w:szCs w:val="24"/>
        </w:rPr>
        <w:t>S</w:t>
      </w:r>
      <w:r w:rsidR="00846AFD" w:rsidRPr="003D1DDA">
        <w:rPr>
          <w:rFonts w:ascii="Times New Roman" w:hAnsi="Times New Roman" w:cs="Times New Roman"/>
          <w:b/>
          <w:sz w:val="24"/>
          <w:szCs w:val="24"/>
        </w:rPr>
        <w:t>uggested</w:t>
      </w:r>
      <w:r w:rsidRPr="003D1DDA">
        <w:rPr>
          <w:rFonts w:ascii="Times New Roman" w:hAnsi="Times New Roman" w:cs="Times New Roman"/>
          <w:b/>
          <w:sz w:val="24"/>
          <w:szCs w:val="24"/>
        </w:rPr>
        <w:t xml:space="preserve"> C</w:t>
      </w:r>
      <w:r w:rsidR="00846AFD" w:rsidRPr="003D1DDA">
        <w:rPr>
          <w:rFonts w:ascii="Times New Roman" w:hAnsi="Times New Roman" w:cs="Times New Roman"/>
          <w:b/>
          <w:sz w:val="24"/>
          <w:szCs w:val="24"/>
        </w:rPr>
        <w:t>ourse</w:t>
      </w:r>
      <w:r w:rsidRPr="003D1DDA">
        <w:rPr>
          <w:rFonts w:ascii="Times New Roman" w:hAnsi="Times New Roman" w:cs="Times New Roman"/>
          <w:b/>
          <w:sz w:val="24"/>
          <w:szCs w:val="24"/>
        </w:rPr>
        <w:t xml:space="preserve"> Outline</w:t>
      </w:r>
      <w:r w:rsidR="00B806C6">
        <w:rPr>
          <w:rFonts w:ascii="Times New Roman" w:hAnsi="Times New Roman" w:cs="Times New Roman"/>
          <w:b/>
          <w:sz w:val="24"/>
          <w:szCs w:val="24"/>
        </w:rPr>
        <w:t>:</w:t>
      </w:r>
    </w:p>
    <w:p w14:paraId="3AB59128" w14:textId="6E6BCCE9" w:rsidR="00A0060E" w:rsidRDefault="00A0060E" w:rsidP="00654EB9">
      <w:pPr>
        <w:spacing w:after="0" w:line="240" w:lineRule="auto"/>
        <w:ind w:left="1080"/>
        <w:rPr>
          <w:rFonts w:ascii="Times New Roman" w:hAnsi="Times New Roman" w:cs="Times New Roman"/>
          <w:sz w:val="24"/>
          <w:szCs w:val="24"/>
        </w:rPr>
      </w:pPr>
    </w:p>
    <w:tbl>
      <w:tblPr>
        <w:tblStyle w:val="TableGrid"/>
        <w:tblW w:w="10087" w:type="dxa"/>
        <w:tblLayout w:type="fixed"/>
        <w:tblLook w:val="04A0" w:firstRow="1" w:lastRow="0" w:firstColumn="1" w:lastColumn="0" w:noHBand="0" w:noVBand="1"/>
        <w:tblCaption w:val="Title"/>
      </w:tblPr>
      <w:tblGrid>
        <w:gridCol w:w="4343"/>
        <w:gridCol w:w="3959"/>
        <w:gridCol w:w="1785"/>
      </w:tblGrid>
      <w:tr w:rsidR="00B806C6" w:rsidRPr="00262D06" w14:paraId="1FACFAB2" w14:textId="77777777" w:rsidTr="00B806C6">
        <w:trPr>
          <w:trHeight w:val="626"/>
        </w:trPr>
        <w:tc>
          <w:tcPr>
            <w:tcW w:w="4343" w:type="dxa"/>
          </w:tcPr>
          <w:p w14:paraId="60FF3517" w14:textId="77777777" w:rsidR="00B806C6" w:rsidRPr="00697F02" w:rsidRDefault="00B806C6" w:rsidP="00F16D63">
            <w:pPr>
              <w:tabs>
                <w:tab w:val="right" w:pos="5760"/>
              </w:tabs>
              <w:rPr>
                <w:rFonts w:ascii="Times New Roman" w:hAnsi="Times New Roman" w:cs="Times New Roman"/>
                <w:b/>
                <w:sz w:val="24"/>
                <w:szCs w:val="24"/>
              </w:rPr>
            </w:pPr>
            <w:r w:rsidRPr="00697F02">
              <w:rPr>
                <w:rFonts w:ascii="Times New Roman" w:hAnsi="Times New Roman" w:cs="Times New Roman"/>
                <w:b/>
                <w:sz w:val="24"/>
                <w:szCs w:val="24"/>
              </w:rPr>
              <w:t>Learning Resources</w:t>
            </w:r>
          </w:p>
        </w:tc>
        <w:tc>
          <w:tcPr>
            <w:tcW w:w="3959" w:type="dxa"/>
          </w:tcPr>
          <w:p w14:paraId="39A48D7F" w14:textId="77777777" w:rsidR="00B806C6" w:rsidRPr="00697F02" w:rsidRDefault="00B806C6" w:rsidP="00F16D63">
            <w:pPr>
              <w:tabs>
                <w:tab w:val="right" w:pos="5760"/>
              </w:tabs>
              <w:rPr>
                <w:rFonts w:ascii="Times New Roman" w:hAnsi="Times New Roman" w:cs="Times New Roman"/>
                <w:b/>
                <w:sz w:val="24"/>
                <w:szCs w:val="24"/>
              </w:rPr>
            </w:pPr>
            <w:r w:rsidRPr="00697F02">
              <w:rPr>
                <w:rFonts w:ascii="Times New Roman" w:hAnsi="Times New Roman" w:cs="Times New Roman"/>
                <w:b/>
                <w:sz w:val="24"/>
                <w:szCs w:val="24"/>
              </w:rPr>
              <w:t>Learning Objectives</w:t>
            </w:r>
          </w:p>
        </w:tc>
        <w:tc>
          <w:tcPr>
            <w:tcW w:w="1785" w:type="dxa"/>
          </w:tcPr>
          <w:p w14:paraId="78D50851" w14:textId="77777777" w:rsidR="00B806C6" w:rsidRPr="00697F02" w:rsidRDefault="00B806C6" w:rsidP="00F16D63">
            <w:pPr>
              <w:tabs>
                <w:tab w:val="right" w:pos="5760"/>
              </w:tabs>
              <w:rPr>
                <w:rFonts w:ascii="Times New Roman" w:hAnsi="Times New Roman" w:cs="Times New Roman"/>
                <w:b/>
                <w:sz w:val="24"/>
                <w:szCs w:val="24"/>
              </w:rPr>
            </w:pPr>
            <w:r w:rsidRPr="00697F02">
              <w:rPr>
                <w:rFonts w:ascii="Times New Roman" w:hAnsi="Times New Roman" w:cs="Times New Roman"/>
                <w:b/>
                <w:sz w:val="24"/>
                <w:szCs w:val="24"/>
              </w:rPr>
              <w:t>Learning Activities &amp; Assessments</w:t>
            </w:r>
          </w:p>
        </w:tc>
      </w:tr>
      <w:tr w:rsidR="00B806C6" w:rsidRPr="00BF421F" w14:paraId="6E40EFDD" w14:textId="77777777" w:rsidTr="00B806C6">
        <w:trPr>
          <w:trHeight w:val="204"/>
        </w:trPr>
        <w:tc>
          <w:tcPr>
            <w:tcW w:w="10087" w:type="dxa"/>
            <w:gridSpan w:val="3"/>
          </w:tcPr>
          <w:p w14:paraId="4A1A4E76" w14:textId="77777777" w:rsidR="00B806C6" w:rsidRPr="00697F02" w:rsidRDefault="00B806C6" w:rsidP="00F16D63">
            <w:pPr>
              <w:tabs>
                <w:tab w:val="right" w:pos="5760"/>
              </w:tabs>
              <w:rPr>
                <w:rFonts w:ascii="Times New Roman" w:hAnsi="Times New Roman" w:cs="Times New Roman"/>
                <w:b/>
                <w:noProof/>
                <w:sz w:val="24"/>
                <w:szCs w:val="24"/>
              </w:rPr>
            </w:pPr>
            <w:r w:rsidRPr="00697F02">
              <w:rPr>
                <w:rFonts w:ascii="Times New Roman" w:hAnsi="Times New Roman" w:cs="Times New Roman"/>
                <w:b/>
                <w:noProof/>
                <w:sz w:val="24"/>
                <w:szCs w:val="24"/>
              </w:rPr>
              <w:t>Week 1: Real Property, Home Ownership, Ohio Real Estate Licensing Law</w:t>
            </w:r>
          </w:p>
        </w:tc>
      </w:tr>
      <w:tr w:rsidR="00B806C6" w:rsidRPr="00CD258E" w14:paraId="1758C774" w14:textId="77777777" w:rsidTr="00B806C6">
        <w:trPr>
          <w:trHeight w:val="5145"/>
        </w:trPr>
        <w:tc>
          <w:tcPr>
            <w:tcW w:w="4343" w:type="dxa"/>
          </w:tcPr>
          <w:p w14:paraId="4C3ED9CF" w14:textId="77777777" w:rsidR="00B806C6" w:rsidRPr="00697F02" w:rsidRDefault="00B806C6" w:rsidP="00F16D63">
            <w:pPr>
              <w:tabs>
                <w:tab w:val="right" w:pos="5760"/>
              </w:tabs>
              <w:rPr>
                <w:rFonts w:ascii="Times New Roman" w:hAnsi="Times New Roman" w:cs="Times New Roman"/>
                <w:b/>
                <w:bCs/>
                <w:sz w:val="24"/>
                <w:szCs w:val="24"/>
              </w:rPr>
            </w:pPr>
            <w:r w:rsidRPr="00697F02">
              <w:rPr>
                <w:rFonts w:ascii="Times New Roman" w:hAnsi="Times New Roman" w:cs="Times New Roman"/>
                <w:b/>
                <w:bCs/>
                <w:sz w:val="24"/>
                <w:szCs w:val="24"/>
              </w:rPr>
              <w:lastRenderedPageBreak/>
              <w:t>Textbook Readings</w:t>
            </w:r>
          </w:p>
          <w:p w14:paraId="2236C307" w14:textId="54621146" w:rsidR="00B806C6" w:rsidRPr="00697F02" w:rsidRDefault="00B806C6" w:rsidP="00B806C6">
            <w:pPr>
              <w:pStyle w:val="ListParagraph"/>
              <w:numPr>
                <w:ilvl w:val="0"/>
                <w:numId w:val="10"/>
              </w:numPr>
              <w:tabs>
                <w:tab w:val="right" w:pos="5760"/>
              </w:tabs>
              <w:rPr>
                <w:rFonts w:ascii="Times New Roman" w:hAnsi="Times New Roman" w:cs="Times New Roman"/>
                <w:sz w:val="24"/>
                <w:szCs w:val="24"/>
              </w:rPr>
            </w:pPr>
            <w:r w:rsidRPr="00697F02">
              <w:rPr>
                <w:rFonts w:ascii="Times New Roman" w:hAnsi="Times New Roman" w:cs="Times New Roman"/>
                <w:noProof/>
                <w:sz w:val="24"/>
                <w:szCs w:val="24"/>
              </w:rPr>
              <w:t>Units 1, 2, 22 and 4 in Galaty et al (20</w:t>
            </w:r>
            <w:r w:rsidR="00C2236D">
              <w:rPr>
                <w:rFonts w:ascii="Times New Roman" w:hAnsi="Times New Roman" w:cs="Times New Roman"/>
                <w:noProof/>
                <w:sz w:val="24"/>
                <w:szCs w:val="24"/>
              </w:rPr>
              <w:t>24</w:t>
            </w:r>
            <w:r w:rsidRPr="00697F02">
              <w:rPr>
                <w:rFonts w:ascii="Times New Roman" w:hAnsi="Times New Roman" w:cs="Times New Roman"/>
                <w:noProof/>
                <w:sz w:val="24"/>
                <w:szCs w:val="24"/>
              </w:rPr>
              <w:t>)</w:t>
            </w:r>
            <w:r w:rsidRPr="00697F02">
              <w:rPr>
                <w:rFonts w:ascii="Times New Roman" w:hAnsi="Times New Roman" w:cs="Times New Roman"/>
                <w:sz w:val="24"/>
                <w:szCs w:val="24"/>
              </w:rPr>
              <w:t xml:space="preserve"> </w:t>
            </w:r>
          </w:p>
          <w:p w14:paraId="29E49B71" w14:textId="77777777" w:rsidR="00B806C6" w:rsidRPr="00697F02" w:rsidRDefault="00B806C6" w:rsidP="00B806C6">
            <w:pPr>
              <w:pStyle w:val="ListParagraph"/>
              <w:numPr>
                <w:ilvl w:val="0"/>
                <w:numId w:val="10"/>
              </w:numPr>
              <w:tabs>
                <w:tab w:val="right" w:pos="5760"/>
              </w:tabs>
              <w:rPr>
                <w:rFonts w:ascii="Times New Roman" w:hAnsi="Times New Roman" w:cs="Times New Roman"/>
                <w:sz w:val="24"/>
                <w:szCs w:val="24"/>
              </w:rPr>
            </w:pPr>
            <w:r w:rsidRPr="00697F02">
              <w:rPr>
                <w:rFonts w:ascii="Times New Roman" w:hAnsi="Times New Roman" w:cs="Times New Roman"/>
                <w:sz w:val="24"/>
                <w:szCs w:val="24"/>
              </w:rPr>
              <w:t>Real Estate Investment pages 10-12</w:t>
            </w:r>
            <w:r w:rsidRPr="00697F02">
              <w:rPr>
                <w:rFonts w:ascii="Times New Roman" w:hAnsi="Times New Roman" w:cs="Times New Roman"/>
                <w:sz w:val="24"/>
                <w:szCs w:val="24"/>
              </w:rPr>
              <w:br/>
            </w:r>
          </w:p>
          <w:p w14:paraId="422C04DC" w14:textId="77777777" w:rsidR="00B806C6" w:rsidRPr="00697F02" w:rsidRDefault="00B806C6" w:rsidP="00F16D63">
            <w:pPr>
              <w:rPr>
                <w:rFonts w:ascii="Times New Roman" w:hAnsi="Times New Roman" w:cs="Times New Roman"/>
                <w:b/>
                <w:bCs/>
                <w:sz w:val="24"/>
                <w:szCs w:val="24"/>
              </w:rPr>
            </w:pPr>
            <w:r w:rsidRPr="00697F02">
              <w:rPr>
                <w:rFonts w:ascii="Times New Roman" w:hAnsi="Times New Roman" w:cs="Times New Roman"/>
                <w:b/>
                <w:bCs/>
                <w:sz w:val="24"/>
                <w:szCs w:val="24"/>
              </w:rPr>
              <w:t>Other Resources:</w:t>
            </w:r>
          </w:p>
          <w:p w14:paraId="2DC3385A"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PowerPoint: Week 1 Units Overview</w:t>
            </w:r>
          </w:p>
          <w:p w14:paraId="355592A9"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 xml:space="preserve">Outlines: </w:t>
            </w:r>
          </w:p>
          <w:p w14:paraId="2EE83F8D"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1 Introduction to Real Estate Business</w:t>
            </w:r>
          </w:p>
          <w:p w14:paraId="1EDADC1E"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2 Real Property and the Law</w:t>
            </w:r>
          </w:p>
          <w:p w14:paraId="4D3B20D9"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22 Ohio Real Estate License Laws</w:t>
            </w:r>
          </w:p>
          <w:p w14:paraId="7067F647"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4 Forms of Real Estate Ownership</w:t>
            </w:r>
          </w:p>
          <w:p w14:paraId="5F5FECA4"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 xml:space="preserve">Videos: </w:t>
            </w:r>
          </w:p>
          <w:p w14:paraId="7E062A50"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Basic Principles – Real Estate</w:t>
            </w:r>
          </w:p>
          <w:p w14:paraId="4D923DFE"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Less than Freehold Estates</w:t>
            </w:r>
          </w:p>
          <w:p w14:paraId="7E6107B8"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Subdivisions</w:t>
            </w:r>
          </w:p>
          <w:p w14:paraId="6B7224DD"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Water Rights</w:t>
            </w:r>
          </w:p>
          <w:p w14:paraId="14FD186A"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Real Estate and Professional Licensing Salesperson Applicant</w:t>
            </w:r>
          </w:p>
          <w:p w14:paraId="4C9E6429" w14:textId="77777777" w:rsidR="00B806C6" w:rsidRPr="00697F02" w:rsidRDefault="00B806C6" w:rsidP="00B806C6">
            <w:pPr>
              <w:pStyle w:val="ListParagraph"/>
              <w:numPr>
                <w:ilvl w:val="0"/>
                <w:numId w:val="12"/>
              </w:numPr>
              <w:spacing w:before="100" w:after="200" w:line="276" w:lineRule="auto"/>
              <w:jc w:val="both"/>
              <w:rPr>
                <w:rFonts w:ascii="Times New Roman" w:hAnsi="Times New Roman" w:cs="Times New Roman"/>
                <w:sz w:val="24"/>
                <w:szCs w:val="24"/>
              </w:rPr>
            </w:pPr>
            <w:r w:rsidRPr="00697F02">
              <w:rPr>
                <w:rFonts w:ascii="Times New Roman" w:hAnsi="Times New Roman" w:cs="Times New Roman"/>
                <w:sz w:val="24"/>
                <w:szCs w:val="24"/>
              </w:rPr>
              <w:t>Forms of Ownership</w:t>
            </w:r>
          </w:p>
          <w:p w14:paraId="737567EF" w14:textId="77777777" w:rsidR="00B806C6" w:rsidRPr="00697F02" w:rsidRDefault="00B806C6" w:rsidP="00B806C6">
            <w:pPr>
              <w:pStyle w:val="ListParagraph"/>
              <w:numPr>
                <w:ilvl w:val="0"/>
                <w:numId w:val="12"/>
              </w:numPr>
              <w:tabs>
                <w:tab w:val="right" w:pos="5760"/>
              </w:tabs>
              <w:spacing w:line="276" w:lineRule="auto"/>
              <w:jc w:val="both"/>
              <w:rPr>
                <w:rFonts w:ascii="Times New Roman" w:hAnsi="Times New Roman" w:cs="Times New Roman"/>
                <w:sz w:val="24"/>
                <w:szCs w:val="24"/>
              </w:rPr>
            </w:pPr>
            <w:r w:rsidRPr="00697F02">
              <w:rPr>
                <w:rFonts w:ascii="Times New Roman" w:hAnsi="Times New Roman" w:cs="Times New Roman"/>
                <w:sz w:val="24"/>
                <w:szCs w:val="24"/>
              </w:rPr>
              <w:t>Transfer of Ownership</w:t>
            </w:r>
          </w:p>
        </w:tc>
        <w:tc>
          <w:tcPr>
            <w:tcW w:w="3959" w:type="dxa"/>
          </w:tcPr>
          <w:p w14:paraId="7A21435E" w14:textId="77777777" w:rsidR="00B806C6" w:rsidRPr="00697F02" w:rsidRDefault="00B806C6" w:rsidP="00F16D63">
            <w:pPr>
              <w:tabs>
                <w:tab w:val="right" w:pos="5760"/>
              </w:tabs>
              <w:spacing w:line="276" w:lineRule="auto"/>
              <w:rPr>
                <w:rFonts w:ascii="Times New Roman" w:hAnsi="Times New Roman" w:cs="Times New Roman"/>
                <w:noProof/>
                <w:color w:val="000000" w:themeColor="text1"/>
                <w:sz w:val="24"/>
                <w:szCs w:val="24"/>
                <w:lang w:val="en-AU"/>
              </w:rPr>
            </w:pPr>
            <w:r w:rsidRPr="00697F02">
              <w:rPr>
                <w:rFonts w:ascii="Times New Roman" w:hAnsi="Times New Roman" w:cs="Times New Roman"/>
                <w:b/>
                <w:bCs/>
                <w:sz w:val="24"/>
                <w:szCs w:val="24"/>
              </w:rPr>
              <w:t>1</w:t>
            </w:r>
            <w:r w:rsidRPr="00697F02">
              <w:rPr>
                <w:rFonts w:ascii="Times New Roman" w:hAnsi="Times New Roman" w:cs="Times New Roman"/>
                <w:sz w:val="24"/>
                <w:szCs w:val="24"/>
              </w:rPr>
              <w:t xml:space="preserve"> – </w:t>
            </w:r>
            <w:r w:rsidRPr="00697F02">
              <w:rPr>
                <w:rFonts w:ascii="Times New Roman" w:hAnsi="Times New Roman" w:cs="Times New Roman"/>
                <w:noProof/>
                <w:color w:val="000000" w:themeColor="text1"/>
                <w:sz w:val="24"/>
                <w:szCs w:val="24"/>
                <w:lang w:val="en-AU"/>
              </w:rPr>
              <w:t>Explain the basics of real estate and home ownership.</w:t>
            </w:r>
          </w:p>
          <w:p w14:paraId="69225D9D" w14:textId="77777777" w:rsidR="00B806C6" w:rsidRPr="00697F02" w:rsidRDefault="00B806C6" w:rsidP="00F16D63">
            <w:pPr>
              <w:tabs>
                <w:tab w:val="right" w:pos="5760"/>
              </w:tabs>
              <w:spacing w:line="276" w:lineRule="auto"/>
              <w:rPr>
                <w:rFonts w:ascii="Times New Roman" w:hAnsi="Times New Roman" w:cs="Times New Roman"/>
                <w:sz w:val="24"/>
                <w:szCs w:val="24"/>
              </w:rPr>
            </w:pPr>
          </w:p>
          <w:p w14:paraId="666E4299" w14:textId="77777777" w:rsidR="00B806C6" w:rsidRPr="00697F02" w:rsidRDefault="00B806C6" w:rsidP="00F16D63">
            <w:pPr>
              <w:tabs>
                <w:tab w:val="right" w:pos="5760"/>
              </w:tabs>
              <w:spacing w:line="276" w:lineRule="auto"/>
              <w:rPr>
                <w:rFonts w:ascii="Times New Roman" w:hAnsi="Times New Roman" w:cs="Times New Roman"/>
                <w:sz w:val="24"/>
                <w:szCs w:val="24"/>
              </w:rPr>
            </w:pPr>
            <w:r w:rsidRPr="00697F02">
              <w:rPr>
                <w:rFonts w:ascii="Times New Roman" w:hAnsi="Times New Roman" w:cs="Times New Roman"/>
                <w:b/>
                <w:bCs/>
                <w:sz w:val="24"/>
                <w:szCs w:val="24"/>
              </w:rPr>
              <w:t xml:space="preserve">2a </w:t>
            </w:r>
            <w:r w:rsidRPr="00697F02">
              <w:rPr>
                <w:rFonts w:ascii="Times New Roman" w:hAnsi="Times New Roman" w:cs="Times New Roman"/>
                <w:sz w:val="24"/>
                <w:szCs w:val="24"/>
              </w:rPr>
              <w:t>– Demonstrate competency in the understanding and application of basic real estate practices and principles, including real property</w:t>
            </w:r>
          </w:p>
          <w:p w14:paraId="2EFDDD5F" w14:textId="77777777" w:rsidR="00B806C6" w:rsidRPr="00697F02" w:rsidRDefault="00B806C6" w:rsidP="00F16D63">
            <w:pPr>
              <w:tabs>
                <w:tab w:val="right" w:pos="5760"/>
              </w:tabs>
              <w:spacing w:line="276" w:lineRule="auto"/>
              <w:rPr>
                <w:rFonts w:ascii="Times New Roman" w:hAnsi="Times New Roman" w:cs="Times New Roman"/>
                <w:sz w:val="24"/>
                <w:szCs w:val="24"/>
              </w:rPr>
            </w:pPr>
          </w:p>
          <w:p w14:paraId="5C224DAB" w14:textId="77777777" w:rsidR="00B806C6" w:rsidRPr="00697F02" w:rsidRDefault="00B806C6" w:rsidP="00F16D63">
            <w:pPr>
              <w:tabs>
                <w:tab w:val="right" w:pos="5760"/>
              </w:tabs>
              <w:spacing w:line="276" w:lineRule="auto"/>
              <w:rPr>
                <w:rFonts w:ascii="Times New Roman" w:hAnsi="Times New Roman" w:cs="Times New Roman"/>
                <w:sz w:val="24"/>
                <w:szCs w:val="24"/>
              </w:rPr>
            </w:pPr>
            <w:r w:rsidRPr="00697F02">
              <w:rPr>
                <w:rFonts w:ascii="Times New Roman" w:hAnsi="Times New Roman" w:cs="Times New Roman"/>
                <w:b/>
                <w:bCs/>
                <w:sz w:val="24"/>
                <w:szCs w:val="24"/>
              </w:rPr>
              <w:t>2b</w:t>
            </w:r>
            <w:r w:rsidRPr="00697F02">
              <w:rPr>
                <w:rFonts w:ascii="Times New Roman" w:hAnsi="Times New Roman" w:cs="Times New Roman"/>
                <w:sz w:val="24"/>
                <w:szCs w:val="24"/>
              </w:rPr>
              <w:t xml:space="preserve"> – Demonstrate competency in the understanding and application of basic real estate practices and principles, including home ownership, and ownership forms.</w:t>
            </w:r>
          </w:p>
          <w:p w14:paraId="2B0A6FE4" w14:textId="77777777" w:rsidR="00B806C6" w:rsidRPr="00697F02" w:rsidRDefault="00B806C6" w:rsidP="00F16D63">
            <w:pPr>
              <w:tabs>
                <w:tab w:val="right" w:pos="5760"/>
              </w:tabs>
              <w:spacing w:line="276" w:lineRule="auto"/>
              <w:rPr>
                <w:rFonts w:ascii="Times New Roman" w:hAnsi="Times New Roman" w:cs="Times New Roman"/>
                <w:noProof/>
                <w:color w:val="000000" w:themeColor="text1"/>
                <w:sz w:val="24"/>
                <w:szCs w:val="24"/>
                <w:lang w:val="en-AU"/>
              </w:rPr>
            </w:pPr>
            <w:r w:rsidRPr="00697F02">
              <w:rPr>
                <w:rFonts w:ascii="Times New Roman" w:hAnsi="Times New Roman" w:cs="Times New Roman"/>
                <w:b/>
                <w:bCs/>
                <w:sz w:val="24"/>
                <w:szCs w:val="24"/>
              </w:rPr>
              <w:t>2l</w:t>
            </w:r>
            <w:r w:rsidRPr="00697F02">
              <w:rPr>
                <w:rFonts w:ascii="Times New Roman" w:hAnsi="Times New Roman" w:cs="Times New Roman"/>
                <w:sz w:val="24"/>
                <w:szCs w:val="24"/>
              </w:rPr>
              <w:t xml:space="preserve"> – D</w:t>
            </w:r>
            <w:r w:rsidRPr="00697F02">
              <w:rPr>
                <w:rFonts w:ascii="Times New Roman" w:hAnsi="Times New Roman" w:cs="Times New Roman"/>
                <w:noProof/>
                <w:color w:val="000000" w:themeColor="text1"/>
                <w:sz w:val="24"/>
                <w:szCs w:val="24"/>
                <w:lang w:val="en-AU"/>
              </w:rPr>
              <w:t xml:space="preserve">emonstrate competency in the understanding and application of basic real estate practices and principles, including ethics. </w:t>
            </w:r>
          </w:p>
          <w:p w14:paraId="4A733E57" w14:textId="77777777" w:rsidR="00B806C6" w:rsidRPr="00697F02" w:rsidRDefault="00B806C6" w:rsidP="00F16D63">
            <w:pPr>
              <w:tabs>
                <w:tab w:val="right" w:pos="5760"/>
              </w:tabs>
              <w:spacing w:line="276" w:lineRule="auto"/>
              <w:rPr>
                <w:rFonts w:ascii="Times New Roman" w:hAnsi="Times New Roman" w:cs="Times New Roman"/>
                <w:sz w:val="24"/>
                <w:szCs w:val="24"/>
              </w:rPr>
            </w:pPr>
          </w:p>
          <w:p w14:paraId="422B7881" w14:textId="77777777" w:rsidR="00B806C6" w:rsidRPr="00697F02" w:rsidRDefault="00B806C6" w:rsidP="00F16D63">
            <w:pPr>
              <w:tabs>
                <w:tab w:val="right" w:pos="5760"/>
              </w:tabs>
              <w:spacing w:line="276" w:lineRule="auto"/>
              <w:rPr>
                <w:rFonts w:ascii="Times New Roman" w:hAnsi="Times New Roman" w:cs="Times New Roman"/>
                <w:noProof/>
                <w:color w:val="000000" w:themeColor="text1"/>
                <w:sz w:val="24"/>
                <w:szCs w:val="24"/>
                <w:lang w:val="en-AU"/>
              </w:rPr>
            </w:pPr>
            <w:r w:rsidRPr="00697F02">
              <w:rPr>
                <w:rFonts w:ascii="Times New Roman" w:hAnsi="Times New Roman" w:cs="Times New Roman"/>
                <w:b/>
                <w:bCs/>
                <w:noProof/>
                <w:color w:val="000000" w:themeColor="text1"/>
                <w:sz w:val="24"/>
                <w:szCs w:val="24"/>
                <w:lang w:val="en-AU"/>
              </w:rPr>
              <w:t xml:space="preserve">3 </w:t>
            </w:r>
            <w:r w:rsidRPr="00697F02">
              <w:rPr>
                <w:rFonts w:ascii="Times New Roman" w:hAnsi="Times New Roman" w:cs="Times New Roman"/>
                <w:noProof/>
                <w:color w:val="000000" w:themeColor="text1"/>
                <w:sz w:val="24"/>
                <w:szCs w:val="24"/>
                <w:lang w:val="en-AU"/>
              </w:rPr>
              <w:t>– Explain licensing laws in Ohio including fiduciary duties and fair housing responsibilities.</w:t>
            </w:r>
          </w:p>
          <w:p w14:paraId="18BAD218" w14:textId="77777777" w:rsidR="00B806C6" w:rsidRPr="00697F02" w:rsidRDefault="00B806C6" w:rsidP="00F16D63">
            <w:pPr>
              <w:pStyle w:val="ListParagraph"/>
              <w:spacing w:before="100" w:after="200" w:line="276" w:lineRule="auto"/>
              <w:ind w:left="790"/>
              <w:rPr>
                <w:rFonts w:ascii="Times New Roman" w:hAnsi="Times New Roman" w:cs="Times New Roman"/>
                <w:sz w:val="24"/>
                <w:szCs w:val="24"/>
              </w:rPr>
            </w:pPr>
          </w:p>
        </w:tc>
        <w:tc>
          <w:tcPr>
            <w:tcW w:w="1785" w:type="dxa"/>
          </w:tcPr>
          <w:p w14:paraId="521AA567"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 xml:space="preserve">Introduction </w:t>
            </w:r>
          </w:p>
          <w:p w14:paraId="63485395"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p w14:paraId="68BB5BEF"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Discussion Question</w:t>
            </w:r>
            <w:r w:rsidRPr="00697F02">
              <w:rPr>
                <w:rFonts w:ascii="Times New Roman" w:hAnsi="Times New Roman" w:cs="Times New Roman"/>
                <w:sz w:val="24"/>
                <w:szCs w:val="24"/>
              </w:rPr>
              <w:t xml:space="preserve"> </w:t>
            </w:r>
          </w:p>
          <w:p w14:paraId="76C2D3BC" w14:textId="77777777" w:rsidR="00B806C6" w:rsidRPr="00697F02" w:rsidRDefault="00B806C6" w:rsidP="00F16D63">
            <w:pPr>
              <w:tabs>
                <w:tab w:val="right" w:pos="5760"/>
              </w:tabs>
              <w:rPr>
                <w:rFonts w:ascii="Times New Roman" w:hAnsi="Times New Roman" w:cs="Times New Roman"/>
                <w:sz w:val="24"/>
                <w:szCs w:val="24"/>
              </w:rPr>
            </w:pPr>
          </w:p>
          <w:p w14:paraId="2B41D36D"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Summary 1</w:t>
            </w:r>
            <w:r w:rsidRPr="00697F02">
              <w:rPr>
                <w:rFonts w:ascii="Times New Roman" w:hAnsi="Times New Roman" w:cs="Times New Roman"/>
                <w:sz w:val="24"/>
                <w:szCs w:val="24"/>
              </w:rPr>
              <w:t xml:space="preserve"> </w:t>
            </w:r>
          </w:p>
        </w:tc>
      </w:tr>
      <w:tr w:rsidR="00B806C6" w:rsidRPr="00BF421F" w14:paraId="4772E0AE" w14:textId="77777777" w:rsidTr="00B806C6">
        <w:trPr>
          <w:trHeight w:val="204"/>
        </w:trPr>
        <w:tc>
          <w:tcPr>
            <w:tcW w:w="10087" w:type="dxa"/>
            <w:gridSpan w:val="3"/>
          </w:tcPr>
          <w:p w14:paraId="43E87239" w14:textId="77777777" w:rsidR="00B806C6" w:rsidRPr="00697F02" w:rsidRDefault="00B806C6" w:rsidP="00F16D63">
            <w:pPr>
              <w:tabs>
                <w:tab w:val="right" w:pos="5760"/>
              </w:tabs>
              <w:rPr>
                <w:rFonts w:ascii="Times New Roman" w:hAnsi="Times New Roman" w:cs="Times New Roman"/>
                <w:b/>
                <w:noProof/>
                <w:sz w:val="24"/>
                <w:szCs w:val="24"/>
              </w:rPr>
            </w:pPr>
            <w:r w:rsidRPr="00697F02">
              <w:rPr>
                <w:rFonts w:ascii="Times New Roman" w:hAnsi="Times New Roman" w:cs="Times New Roman"/>
                <w:b/>
                <w:sz w:val="24"/>
                <w:szCs w:val="24"/>
              </w:rPr>
              <w:t xml:space="preserve">Week 2: </w:t>
            </w:r>
            <w:r w:rsidRPr="00697F02">
              <w:rPr>
                <w:rFonts w:ascii="Times New Roman" w:hAnsi="Times New Roman" w:cs="Times New Roman"/>
                <w:b/>
                <w:noProof/>
                <w:color w:val="000000" w:themeColor="text1"/>
                <w:sz w:val="24"/>
                <w:szCs w:val="24"/>
              </w:rPr>
              <w:t>Agency and Relationships Land Description and Use</w:t>
            </w:r>
          </w:p>
        </w:tc>
      </w:tr>
      <w:tr w:rsidR="00B806C6" w:rsidRPr="00262D06" w14:paraId="52EC9772" w14:textId="77777777" w:rsidTr="00B806C6">
        <w:trPr>
          <w:trHeight w:val="1060"/>
        </w:trPr>
        <w:tc>
          <w:tcPr>
            <w:tcW w:w="4343" w:type="dxa"/>
          </w:tcPr>
          <w:p w14:paraId="1D22433D" w14:textId="77777777" w:rsidR="00B806C6" w:rsidRPr="00697F02" w:rsidRDefault="00B806C6" w:rsidP="00F16D63">
            <w:pPr>
              <w:tabs>
                <w:tab w:val="right" w:pos="5760"/>
              </w:tabs>
              <w:rPr>
                <w:rFonts w:ascii="Times New Roman" w:hAnsi="Times New Roman" w:cs="Times New Roman"/>
                <w:b/>
                <w:bCs/>
                <w:sz w:val="24"/>
                <w:szCs w:val="24"/>
              </w:rPr>
            </w:pPr>
            <w:r w:rsidRPr="00697F02">
              <w:rPr>
                <w:rFonts w:ascii="Times New Roman" w:hAnsi="Times New Roman" w:cs="Times New Roman"/>
                <w:b/>
                <w:bCs/>
                <w:sz w:val="24"/>
                <w:szCs w:val="24"/>
              </w:rPr>
              <w:t>Textbook Readings</w:t>
            </w:r>
          </w:p>
          <w:p w14:paraId="467A2E56" w14:textId="0A3A6749" w:rsidR="00B806C6" w:rsidRPr="00697F02" w:rsidRDefault="00B806C6" w:rsidP="00B806C6">
            <w:pPr>
              <w:pStyle w:val="ListParagraph"/>
              <w:numPr>
                <w:ilvl w:val="0"/>
                <w:numId w:val="10"/>
              </w:numPr>
              <w:tabs>
                <w:tab w:val="right" w:pos="5760"/>
              </w:tabs>
              <w:rPr>
                <w:rFonts w:ascii="Times New Roman" w:hAnsi="Times New Roman" w:cs="Times New Roman"/>
                <w:sz w:val="24"/>
                <w:szCs w:val="24"/>
              </w:rPr>
            </w:pPr>
            <w:r w:rsidRPr="00697F02">
              <w:rPr>
                <w:rFonts w:ascii="Times New Roman" w:hAnsi="Times New Roman" w:cs="Times New Roman"/>
                <w:noProof/>
                <w:sz w:val="24"/>
                <w:szCs w:val="24"/>
              </w:rPr>
              <w:t>Units 3, 10, 5, 20 and 9 in Galaty et al (20</w:t>
            </w:r>
            <w:r w:rsidR="00C2236D">
              <w:rPr>
                <w:rFonts w:ascii="Times New Roman" w:hAnsi="Times New Roman" w:cs="Times New Roman"/>
                <w:noProof/>
                <w:sz w:val="24"/>
                <w:szCs w:val="24"/>
              </w:rPr>
              <w:t>24</w:t>
            </w:r>
            <w:r w:rsidRPr="00697F02">
              <w:rPr>
                <w:rFonts w:ascii="Times New Roman" w:hAnsi="Times New Roman" w:cs="Times New Roman"/>
                <w:noProof/>
                <w:sz w:val="24"/>
                <w:szCs w:val="24"/>
              </w:rPr>
              <w:t>)</w:t>
            </w:r>
            <w:r w:rsidRPr="00697F02">
              <w:rPr>
                <w:rFonts w:ascii="Times New Roman" w:hAnsi="Times New Roman" w:cs="Times New Roman"/>
                <w:sz w:val="24"/>
                <w:szCs w:val="24"/>
              </w:rPr>
              <w:t xml:space="preserve"> </w:t>
            </w:r>
            <w:r w:rsidRPr="00697F02">
              <w:rPr>
                <w:rFonts w:ascii="Times New Roman" w:hAnsi="Times New Roman" w:cs="Times New Roman"/>
                <w:sz w:val="24"/>
                <w:szCs w:val="24"/>
              </w:rPr>
              <w:br/>
            </w:r>
          </w:p>
          <w:p w14:paraId="58507567" w14:textId="77777777" w:rsidR="00B806C6" w:rsidRPr="00697F02" w:rsidRDefault="00B806C6" w:rsidP="00F16D63">
            <w:pPr>
              <w:rPr>
                <w:rFonts w:ascii="Times New Roman" w:hAnsi="Times New Roman" w:cs="Times New Roman"/>
                <w:b/>
                <w:bCs/>
                <w:sz w:val="24"/>
                <w:szCs w:val="24"/>
              </w:rPr>
            </w:pPr>
            <w:r w:rsidRPr="00697F02">
              <w:rPr>
                <w:rFonts w:ascii="Times New Roman" w:hAnsi="Times New Roman" w:cs="Times New Roman"/>
                <w:b/>
                <w:bCs/>
                <w:sz w:val="24"/>
                <w:szCs w:val="24"/>
              </w:rPr>
              <w:t>Other Resources:</w:t>
            </w:r>
          </w:p>
          <w:p w14:paraId="21B4DA4B"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PowerPoint: Week 2 Units Overview</w:t>
            </w:r>
          </w:p>
          <w:p w14:paraId="32273BF9"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Outlines:</w:t>
            </w:r>
          </w:p>
          <w:p w14:paraId="2634994C" w14:textId="77777777" w:rsidR="00B806C6" w:rsidRPr="00697F02" w:rsidRDefault="00B806C6" w:rsidP="00B806C6">
            <w:pPr>
              <w:pStyle w:val="ListParagraph"/>
              <w:numPr>
                <w:ilvl w:val="1"/>
                <w:numId w:val="10"/>
              </w:numPr>
              <w:spacing w:before="100" w:after="200" w:line="276" w:lineRule="auto"/>
              <w:ind w:left="700"/>
              <w:rPr>
                <w:rFonts w:ascii="Times New Roman" w:hAnsi="Times New Roman" w:cs="Times New Roman"/>
                <w:sz w:val="24"/>
                <w:szCs w:val="24"/>
              </w:rPr>
            </w:pPr>
            <w:r w:rsidRPr="00697F02">
              <w:rPr>
                <w:rFonts w:ascii="Times New Roman" w:hAnsi="Times New Roman" w:cs="Times New Roman"/>
                <w:sz w:val="24"/>
                <w:szCs w:val="24"/>
              </w:rPr>
              <w:t>Unit 3 Interests in Real Estate</w:t>
            </w:r>
          </w:p>
          <w:p w14:paraId="4AE9CA48" w14:textId="77777777" w:rsidR="00B806C6" w:rsidRPr="00697F02" w:rsidRDefault="00B806C6" w:rsidP="00B806C6">
            <w:pPr>
              <w:pStyle w:val="ListParagraph"/>
              <w:numPr>
                <w:ilvl w:val="1"/>
                <w:numId w:val="10"/>
              </w:numPr>
              <w:spacing w:before="100" w:after="200" w:line="276" w:lineRule="auto"/>
              <w:ind w:left="700"/>
              <w:rPr>
                <w:rFonts w:ascii="Times New Roman" w:hAnsi="Times New Roman" w:cs="Times New Roman"/>
                <w:sz w:val="24"/>
                <w:szCs w:val="24"/>
              </w:rPr>
            </w:pPr>
            <w:r w:rsidRPr="00697F02">
              <w:rPr>
                <w:rFonts w:ascii="Times New Roman" w:hAnsi="Times New Roman" w:cs="Times New Roman"/>
                <w:sz w:val="24"/>
                <w:szCs w:val="24"/>
              </w:rPr>
              <w:t>Unit 10 Client Representation Agreements</w:t>
            </w:r>
          </w:p>
          <w:p w14:paraId="0602058D" w14:textId="77777777" w:rsidR="00B806C6" w:rsidRPr="00697F02" w:rsidRDefault="00B806C6" w:rsidP="00B806C6">
            <w:pPr>
              <w:pStyle w:val="ListParagraph"/>
              <w:numPr>
                <w:ilvl w:val="1"/>
                <w:numId w:val="10"/>
              </w:numPr>
              <w:spacing w:before="100" w:after="200" w:line="276" w:lineRule="auto"/>
              <w:ind w:left="700"/>
              <w:rPr>
                <w:rFonts w:ascii="Times New Roman" w:hAnsi="Times New Roman" w:cs="Times New Roman"/>
                <w:sz w:val="24"/>
                <w:szCs w:val="24"/>
              </w:rPr>
            </w:pPr>
            <w:r w:rsidRPr="00697F02">
              <w:rPr>
                <w:rFonts w:ascii="Times New Roman" w:hAnsi="Times New Roman" w:cs="Times New Roman"/>
                <w:sz w:val="24"/>
                <w:szCs w:val="24"/>
              </w:rPr>
              <w:t>Unit 5 Land Description</w:t>
            </w:r>
          </w:p>
          <w:p w14:paraId="169B9A16" w14:textId="77777777" w:rsidR="00B806C6" w:rsidRPr="00697F02" w:rsidRDefault="00B806C6" w:rsidP="00B806C6">
            <w:pPr>
              <w:pStyle w:val="ListParagraph"/>
              <w:numPr>
                <w:ilvl w:val="1"/>
                <w:numId w:val="10"/>
              </w:numPr>
              <w:spacing w:before="100" w:after="200" w:line="276" w:lineRule="auto"/>
              <w:ind w:left="700"/>
              <w:rPr>
                <w:rFonts w:ascii="Times New Roman" w:hAnsi="Times New Roman" w:cs="Times New Roman"/>
                <w:sz w:val="24"/>
                <w:szCs w:val="24"/>
              </w:rPr>
            </w:pPr>
            <w:r w:rsidRPr="00697F02">
              <w:rPr>
                <w:rFonts w:ascii="Times New Roman" w:hAnsi="Times New Roman" w:cs="Times New Roman"/>
                <w:sz w:val="24"/>
                <w:szCs w:val="24"/>
              </w:rPr>
              <w:t>Unit 20 Land Use Controls and Property Development</w:t>
            </w:r>
          </w:p>
          <w:p w14:paraId="6A7309BE" w14:textId="77777777" w:rsidR="00B806C6" w:rsidRPr="00697F02" w:rsidRDefault="00B806C6" w:rsidP="00B806C6">
            <w:pPr>
              <w:pStyle w:val="ListParagraph"/>
              <w:numPr>
                <w:ilvl w:val="1"/>
                <w:numId w:val="10"/>
              </w:numPr>
              <w:spacing w:before="100" w:after="200" w:line="276" w:lineRule="auto"/>
              <w:ind w:left="700"/>
              <w:rPr>
                <w:rFonts w:ascii="Times New Roman" w:hAnsi="Times New Roman" w:cs="Times New Roman"/>
                <w:sz w:val="24"/>
                <w:szCs w:val="24"/>
              </w:rPr>
            </w:pPr>
            <w:r w:rsidRPr="00697F02">
              <w:rPr>
                <w:rFonts w:ascii="Times New Roman" w:hAnsi="Times New Roman" w:cs="Times New Roman"/>
                <w:sz w:val="24"/>
                <w:szCs w:val="24"/>
              </w:rPr>
              <w:t>Unit 9 Real Estate Agency</w:t>
            </w:r>
          </w:p>
          <w:p w14:paraId="5A49B05D"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Videos:</w:t>
            </w:r>
          </w:p>
          <w:p w14:paraId="57FFC0AB" w14:textId="77777777" w:rsidR="00B806C6" w:rsidRPr="00697F02" w:rsidRDefault="00B806C6" w:rsidP="00B806C6">
            <w:pPr>
              <w:pStyle w:val="ListParagraph"/>
              <w:numPr>
                <w:ilvl w:val="0"/>
                <w:numId w:val="14"/>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Agency Basics</w:t>
            </w:r>
          </w:p>
          <w:p w14:paraId="098F34A5" w14:textId="77777777" w:rsidR="00B806C6" w:rsidRPr="00697F02" w:rsidRDefault="00B806C6" w:rsidP="00B806C6">
            <w:pPr>
              <w:pStyle w:val="ListParagraph"/>
              <w:numPr>
                <w:ilvl w:val="0"/>
                <w:numId w:val="14"/>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lastRenderedPageBreak/>
              <w:t>Agency</w:t>
            </w:r>
          </w:p>
          <w:p w14:paraId="55E34D38" w14:textId="77777777" w:rsidR="00B806C6" w:rsidRPr="00697F02" w:rsidRDefault="00B806C6" w:rsidP="00B806C6">
            <w:pPr>
              <w:pStyle w:val="ListParagraph"/>
              <w:numPr>
                <w:ilvl w:val="0"/>
                <w:numId w:val="14"/>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Dual Agency</w:t>
            </w:r>
          </w:p>
          <w:p w14:paraId="0C164ECA" w14:textId="77777777" w:rsidR="00B806C6" w:rsidRPr="00697F02" w:rsidRDefault="00B806C6" w:rsidP="00B806C6">
            <w:pPr>
              <w:pStyle w:val="ListParagraph"/>
              <w:numPr>
                <w:ilvl w:val="0"/>
                <w:numId w:val="14"/>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Practice and Disclosure</w:t>
            </w:r>
          </w:p>
          <w:p w14:paraId="4ED94F02" w14:textId="77777777" w:rsidR="00B806C6" w:rsidRPr="00697F02" w:rsidRDefault="00B806C6" w:rsidP="00B806C6">
            <w:pPr>
              <w:pStyle w:val="ListParagraph"/>
              <w:numPr>
                <w:ilvl w:val="0"/>
                <w:numId w:val="14"/>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Zoning</w:t>
            </w:r>
          </w:p>
          <w:p w14:paraId="01B8DF57" w14:textId="77777777" w:rsidR="00B806C6" w:rsidRPr="00697F02" w:rsidRDefault="00B806C6" w:rsidP="00B806C6">
            <w:pPr>
              <w:pStyle w:val="ListParagraph"/>
              <w:numPr>
                <w:ilvl w:val="0"/>
                <w:numId w:val="14"/>
              </w:numPr>
              <w:tabs>
                <w:tab w:val="right" w:pos="5760"/>
              </w:tabs>
              <w:rPr>
                <w:rFonts w:ascii="Times New Roman" w:hAnsi="Times New Roman" w:cs="Times New Roman"/>
                <w:sz w:val="24"/>
                <w:szCs w:val="24"/>
              </w:rPr>
            </w:pPr>
            <w:r w:rsidRPr="00697F02">
              <w:rPr>
                <w:rFonts w:ascii="Times New Roman" w:hAnsi="Times New Roman" w:cs="Times New Roman"/>
                <w:sz w:val="24"/>
                <w:szCs w:val="24"/>
              </w:rPr>
              <w:t>Zoning – Land Use</w:t>
            </w:r>
          </w:p>
        </w:tc>
        <w:tc>
          <w:tcPr>
            <w:tcW w:w="3959" w:type="dxa"/>
          </w:tcPr>
          <w:p w14:paraId="2C5CB764"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b/>
                <w:bCs/>
                <w:sz w:val="24"/>
                <w:szCs w:val="24"/>
              </w:rPr>
              <w:lastRenderedPageBreak/>
              <w:t>2c</w:t>
            </w:r>
            <w:r w:rsidRPr="00697F02">
              <w:rPr>
                <w:rFonts w:ascii="Times New Roman" w:hAnsi="Times New Roman" w:cs="Times New Roman"/>
                <w:sz w:val="24"/>
                <w:szCs w:val="24"/>
              </w:rPr>
              <w:t xml:space="preserve"> - Demonstrate competency in the understanding and application of basic real estate practices and principles, including agency.</w:t>
            </w:r>
          </w:p>
          <w:p w14:paraId="7BF4464D" w14:textId="77777777" w:rsidR="00B806C6" w:rsidRPr="00697F02" w:rsidRDefault="00B806C6" w:rsidP="00F16D63">
            <w:pPr>
              <w:tabs>
                <w:tab w:val="right" w:pos="5760"/>
              </w:tabs>
              <w:rPr>
                <w:rFonts w:ascii="Times New Roman" w:hAnsi="Times New Roman" w:cs="Times New Roman"/>
                <w:sz w:val="24"/>
                <w:szCs w:val="24"/>
              </w:rPr>
            </w:pPr>
          </w:p>
          <w:p w14:paraId="6539FA0C"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b/>
                <w:bCs/>
                <w:sz w:val="24"/>
                <w:szCs w:val="24"/>
              </w:rPr>
              <w:t>2e</w:t>
            </w:r>
            <w:r w:rsidRPr="00697F02">
              <w:rPr>
                <w:rFonts w:ascii="Times New Roman" w:hAnsi="Times New Roman" w:cs="Times New Roman"/>
                <w:sz w:val="24"/>
                <w:szCs w:val="24"/>
              </w:rPr>
              <w:t xml:space="preserve"> - Demonstrate competency in the understanding and application of basic real estate practices and principles, including interests.</w:t>
            </w:r>
          </w:p>
          <w:p w14:paraId="7C3A84C8" w14:textId="77777777" w:rsidR="00B806C6" w:rsidRPr="00697F02" w:rsidRDefault="00B806C6" w:rsidP="00F16D63">
            <w:pPr>
              <w:tabs>
                <w:tab w:val="right" w:pos="5760"/>
              </w:tabs>
              <w:rPr>
                <w:rFonts w:ascii="Times New Roman" w:hAnsi="Times New Roman" w:cs="Times New Roman"/>
                <w:sz w:val="24"/>
                <w:szCs w:val="24"/>
              </w:rPr>
            </w:pPr>
          </w:p>
          <w:p w14:paraId="6C04F878" w14:textId="77777777" w:rsidR="00B806C6" w:rsidRPr="00697F02" w:rsidRDefault="00B806C6" w:rsidP="00F16D63">
            <w:pPr>
              <w:tabs>
                <w:tab w:val="right" w:pos="5760"/>
              </w:tabs>
              <w:rPr>
                <w:rFonts w:ascii="Times New Roman" w:hAnsi="Times New Roman" w:cs="Times New Roman"/>
                <w:noProof/>
                <w:color w:val="000000" w:themeColor="text1"/>
                <w:sz w:val="24"/>
                <w:szCs w:val="24"/>
                <w:lang w:val="en-AU"/>
              </w:rPr>
            </w:pPr>
            <w:r w:rsidRPr="00697F02">
              <w:rPr>
                <w:rFonts w:ascii="Times New Roman" w:hAnsi="Times New Roman" w:cs="Times New Roman"/>
                <w:b/>
                <w:bCs/>
                <w:sz w:val="24"/>
                <w:szCs w:val="24"/>
              </w:rPr>
              <w:t xml:space="preserve">2l </w:t>
            </w:r>
            <w:r w:rsidRPr="00697F02">
              <w:rPr>
                <w:rFonts w:ascii="Times New Roman" w:hAnsi="Times New Roman" w:cs="Times New Roman"/>
                <w:sz w:val="24"/>
                <w:szCs w:val="24"/>
              </w:rPr>
              <w:t>– D</w:t>
            </w:r>
            <w:r w:rsidRPr="00697F02">
              <w:rPr>
                <w:rFonts w:ascii="Times New Roman" w:hAnsi="Times New Roman" w:cs="Times New Roman"/>
                <w:noProof/>
                <w:color w:val="000000" w:themeColor="text1"/>
                <w:sz w:val="24"/>
                <w:szCs w:val="24"/>
                <w:lang w:val="en-AU"/>
              </w:rPr>
              <w:t>emonstrate competency in the understanding and application of basic real estate practices and principles, including ethics.</w:t>
            </w:r>
          </w:p>
          <w:p w14:paraId="15BD11B3" w14:textId="77777777" w:rsidR="00B806C6" w:rsidRPr="00697F02" w:rsidRDefault="00B806C6" w:rsidP="00F16D63">
            <w:pPr>
              <w:spacing w:before="100" w:after="200" w:line="276" w:lineRule="auto"/>
              <w:rPr>
                <w:rFonts w:ascii="Times New Roman" w:hAnsi="Times New Roman" w:cs="Times New Roman"/>
                <w:sz w:val="24"/>
                <w:szCs w:val="24"/>
              </w:rPr>
            </w:pPr>
          </w:p>
        </w:tc>
        <w:tc>
          <w:tcPr>
            <w:tcW w:w="1785" w:type="dxa"/>
          </w:tcPr>
          <w:p w14:paraId="115CCE7B"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Discussion Question</w:t>
            </w:r>
            <w:r w:rsidRPr="00697F02">
              <w:rPr>
                <w:rFonts w:ascii="Times New Roman" w:hAnsi="Times New Roman" w:cs="Times New Roman"/>
                <w:sz w:val="24"/>
                <w:szCs w:val="24"/>
              </w:rPr>
              <w:t xml:space="preserve"> </w:t>
            </w:r>
          </w:p>
          <w:p w14:paraId="3069FEFB"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p w14:paraId="6D67A2CC"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Summary 2</w:t>
            </w:r>
            <w:r w:rsidRPr="00697F02">
              <w:rPr>
                <w:rFonts w:ascii="Times New Roman" w:hAnsi="Times New Roman" w:cs="Times New Roman"/>
                <w:sz w:val="24"/>
                <w:szCs w:val="24"/>
              </w:rPr>
              <w:t xml:space="preserve"> </w:t>
            </w:r>
          </w:p>
          <w:p w14:paraId="3BDD4E1E"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p w14:paraId="340A9EDB"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Quiz 1</w:t>
            </w:r>
            <w:r w:rsidRPr="00697F02">
              <w:rPr>
                <w:rFonts w:ascii="Times New Roman" w:hAnsi="Times New Roman" w:cs="Times New Roman"/>
                <w:sz w:val="24"/>
                <w:szCs w:val="24"/>
              </w:rPr>
              <w:t xml:space="preserve"> </w:t>
            </w:r>
          </w:p>
          <w:p w14:paraId="167CF5C0"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tc>
      </w:tr>
      <w:tr w:rsidR="00B806C6" w:rsidRPr="00BF421F" w14:paraId="5A48A7C5" w14:textId="77777777" w:rsidTr="00B806C6">
        <w:trPr>
          <w:trHeight w:val="204"/>
        </w:trPr>
        <w:tc>
          <w:tcPr>
            <w:tcW w:w="10087" w:type="dxa"/>
            <w:gridSpan w:val="3"/>
          </w:tcPr>
          <w:p w14:paraId="597AE24E" w14:textId="77777777" w:rsidR="00B806C6" w:rsidRPr="00697F02" w:rsidRDefault="00B806C6" w:rsidP="00F16D63">
            <w:pPr>
              <w:tabs>
                <w:tab w:val="right" w:pos="5760"/>
              </w:tabs>
              <w:rPr>
                <w:rFonts w:ascii="Times New Roman" w:hAnsi="Times New Roman" w:cs="Times New Roman"/>
                <w:b/>
                <w:noProof/>
                <w:sz w:val="24"/>
                <w:szCs w:val="24"/>
              </w:rPr>
            </w:pPr>
            <w:r w:rsidRPr="00697F02">
              <w:rPr>
                <w:rFonts w:ascii="Times New Roman" w:hAnsi="Times New Roman" w:cs="Times New Roman"/>
                <w:b/>
                <w:sz w:val="24"/>
                <w:szCs w:val="24"/>
              </w:rPr>
              <w:t xml:space="preserve">Week 3: </w:t>
            </w:r>
            <w:r w:rsidRPr="00697F02">
              <w:rPr>
                <w:rFonts w:ascii="Times New Roman" w:hAnsi="Times New Roman" w:cs="Times New Roman"/>
                <w:b/>
                <w:noProof/>
                <w:color w:val="000000" w:themeColor="text1"/>
                <w:sz w:val="24"/>
                <w:szCs w:val="24"/>
              </w:rPr>
              <w:t>Real Estate Taxes and Other Liens Fair Housing Title</w:t>
            </w:r>
          </w:p>
        </w:tc>
      </w:tr>
      <w:tr w:rsidR="00B806C6" w:rsidRPr="00262D06" w14:paraId="0BB027C5" w14:textId="77777777" w:rsidTr="00B806C6">
        <w:trPr>
          <w:trHeight w:val="1321"/>
        </w:trPr>
        <w:tc>
          <w:tcPr>
            <w:tcW w:w="4343" w:type="dxa"/>
          </w:tcPr>
          <w:p w14:paraId="30591DD0" w14:textId="77777777" w:rsidR="00B806C6" w:rsidRPr="00697F02" w:rsidRDefault="00B806C6" w:rsidP="00F16D63">
            <w:pPr>
              <w:tabs>
                <w:tab w:val="right" w:pos="5760"/>
              </w:tabs>
              <w:rPr>
                <w:rFonts w:ascii="Times New Roman" w:hAnsi="Times New Roman" w:cs="Times New Roman"/>
                <w:b/>
                <w:bCs/>
                <w:sz w:val="24"/>
                <w:szCs w:val="24"/>
              </w:rPr>
            </w:pPr>
            <w:r w:rsidRPr="00697F02">
              <w:rPr>
                <w:rFonts w:ascii="Times New Roman" w:hAnsi="Times New Roman" w:cs="Times New Roman"/>
                <w:b/>
                <w:bCs/>
                <w:sz w:val="24"/>
                <w:szCs w:val="24"/>
              </w:rPr>
              <w:t>Textbook Readings</w:t>
            </w:r>
          </w:p>
          <w:p w14:paraId="65D987F5" w14:textId="74CC9D3A" w:rsidR="00B806C6" w:rsidRPr="00697F02" w:rsidRDefault="00B806C6" w:rsidP="00B806C6">
            <w:pPr>
              <w:pStyle w:val="ListParagraph"/>
              <w:numPr>
                <w:ilvl w:val="0"/>
                <w:numId w:val="10"/>
              </w:numPr>
              <w:tabs>
                <w:tab w:val="right" w:pos="5760"/>
              </w:tabs>
              <w:rPr>
                <w:rFonts w:ascii="Times New Roman" w:hAnsi="Times New Roman" w:cs="Times New Roman"/>
                <w:sz w:val="24"/>
                <w:szCs w:val="24"/>
              </w:rPr>
            </w:pPr>
            <w:r w:rsidRPr="00697F02">
              <w:rPr>
                <w:rFonts w:ascii="Times New Roman" w:hAnsi="Times New Roman" w:cs="Times New Roman"/>
                <w:noProof/>
                <w:sz w:val="24"/>
                <w:szCs w:val="24"/>
              </w:rPr>
              <w:t>Units 18, 8, 15, 6 and 7 in Galaty et al (20</w:t>
            </w:r>
            <w:r w:rsidR="00C2236D">
              <w:rPr>
                <w:rFonts w:ascii="Times New Roman" w:hAnsi="Times New Roman" w:cs="Times New Roman"/>
                <w:noProof/>
                <w:sz w:val="24"/>
                <w:szCs w:val="24"/>
              </w:rPr>
              <w:t>24</w:t>
            </w:r>
            <w:r w:rsidRPr="00697F02">
              <w:rPr>
                <w:rFonts w:ascii="Times New Roman" w:hAnsi="Times New Roman" w:cs="Times New Roman"/>
                <w:noProof/>
                <w:sz w:val="24"/>
                <w:szCs w:val="24"/>
              </w:rPr>
              <w:t>)</w:t>
            </w:r>
            <w:r w:rsidRPr="00697F02">
              <w:rPr>
                <w:rFonts w:ascii="Times New Roman" w:hAnsi="Times New Roman" w:cs="Times New Roman"/>
                <w:sz w:val="24"/>
                <w:szCs w:val="24"/>
              </w:rPr>
              <w:t xml:space="preserve"> </w:t>
            </w:r>
            <w:r w:rsidRPr="00697F02">
              <w:rPr>
                <w:rFonts w:ascii="Times New Roman" w:hAnsi="Times New Roman" w:cs="Times New Roman"/>
                <w:sz w:val="24"/>
                <w:szCs w:val="24"/>
              </w:rPr>
              <w:br/>
            </w:r>
          </w:p>
          <w:p w14:paraId="6541A236" w14:textId="77777777" w:rsidR="00B806C6" w:rsidRPr="00697F02" w:rsidRDefault="00B806C6" w:rsidP="00F16D63">
            <w:pPr>
              <w:rPr>
                <w:rFonts w:ascii="Times New Roman" w:hAnsi="Times New Roman" w:cs="Times New Roman"/>
                <w:b/>
                <w:bCs/>
                <w:sz w:val="24"/>
                <w:szCs w:val="24"/>
              </w:rPr>
            </w:pPr>
            <w:r w:rsidRPr="00697F02">
              <w:rPr>
                <w:rFonts w:ascii="Times New Roman" w:hAnsi="Times New Roman" w:cs="Times New Roman"/>
                <w:b/>
                <w:bCs/>
                <w:sz w:val="24"/>
                <w:szCs w:val="24"/>
              </w:rPr>
              <w:t>Other Resources:</w:t>
            </w:r>
          </w:p>
          <w:p w14:paraId="21F8D426"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PowerPoint: Week 3 Units Overview</w:t>
            </w:r>
          </w:p>
          <w:p w14:paraId="61EF8A2C"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 xml:space="preserve">Outlines: </w:t>
            </w:r>
          </w:p>
          <w:p w14:paraId="3D94A80E"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18 Fair Housing</w:t>
            </w:r>
          </w:p>
          <w:p w14:paraId="0AFFF469"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8 Real Estate Brokerage</w:t>
            </w:r>
          </w:p>
          <w:p w14:paraId="18501306"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15 Real Estate Taxes and Other Liens</w:t>
            </w:r>
          </w:p>
          <w:p w14:paraId="52F68D78"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6 Transfer of Title</w:t>
            </w:r>
          </w:p>
          <w:p w14:paraId="579E0896"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Unit 7 Title Records</w:t>
            </w:r>
          </w:p>
          <w:p w14:paraId="64BC5415" w14:textId="77777777" w:rsidR="00B806C6" w:rsidRPr="00697F02" w:rsidRDefault="00B806C6" w:rsidP="00B806C6">
            <w:pPr>
              <w:pStyle w:val="ListParagraph"/>
              <w:numPr>
                <w:ilvl w:val="0"/>
                <w:numId w:val="10"/>
              </w:numPr>
              <w:spacing w:before="100" w:after="200" w:line="276" w:lineRule="auto"/>
              <w:rPr>
                <w:rFonts w:ascii="Times New Roman" w:hAnsi="Times New Roman" w:cs="Times New Roman"/>
                <w:sz w:val="24"/>
                <w:szCs w:val="24"/>
              </w:rPr>
            </w:pPr>
            <w:r w:rsidRPr="00697F02">
              <w:rPr>
                <w:rFonts w:ascii="Times New Roman" w:hAnsi="Times New Roman" w:cs="Times New Roman"/>
                <w:sz w:val="24"/>
                <w:szCs w:val="24"/>
              </w:rPr>
              <w:t>Videos:</w:t>
            </w:r>
          </w:p>
          <w:p w14:paraId="27F2918E"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Purchase Money Mortgage</w:t>
            </w:r>
          </w:p>
          <w:p w14:paraId="1FC6CBF4"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Liens</w:t>
            </w:r>
          </w:p>
          <w:p w14:paraId="288B218A"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Fair Housing</w:t>
            </w:r>
          </w:p>
          <w:p w14:paraId="7C927310" w14:textId="77777777" w:rsidR="00B806C6" w:rsidRPr="00697F02" w:rsidRDefault="00B806C6" w:rsidP="00B806C6">
            <w:pPr>
              <w:pStyle w:val="ListParagraph"/>
              <w:numPr>
                <w:ilvl w:val="1"/>
                <w:numId w:val="10"/>
              </w:numPr>
              <w:spacing w:before="100" w:after="200" w:line="276" w:lineRule="auto"/>
              <w:ind w:left="790"/>
              <w:rPr>
                <w:rFonts w:ascii="Times New Roman" w:hAnsi="Times New Roman" w:cs="Times New Roman"/>
                <w:sz w:val="24"/>
                <w:szCs w:val="24"/>
              </w:rPr>
            </w:pPr>
            <w:r w:rsidRPr="00697F02">
              <w:rPr>
                <w:rFonts w:ascii="Times New Roman" w:hAnsi="Times New Roman" w:cs="Times New Roman"/>
                <w:sz w:val="24"/>
                <w:szCs w:val="24"/>
              </w:rPr>
              <w:t>Fair Housing Dos and Don’ts for Real Estate Professionals</w:t>
            </w:r>
          </w:p>
        </w:tc>
        <w:tc>
          <w:tcPr>
            <w:tcW w:w="3959" w:type="dxa"/>
          </w:tcPr>
          <w:p w14:paraId="1955150A"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b/>
                <w:bCs/>
                <w:sz w:val="24"/>
                <w:szCs w:val="24"/>
              </w:rPr>
              <w:t xml:space="preserve">2e </w:t>
            </w:r>
            <w:r w:rsidRPr="00697F02">
              <w:rPr>
                <w:rFonts w:ascii="Times New Roman" w:hAnsi="Times New Roman" w:cs="Times New Roman"/>
                <w:sz w:val="24"/>
                <w:szCs w:val="24"/>
              </w:rPr>
              <w:t>- Demonstrate competency in the understanding and application of basic real estate practices and principles, including title transfers and title records</w:t>
            </w:r>
          </w:p>
          <w:p w14:paraId="7014ED95"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sz w:val="24"/>
                <w:szCs w:val="24"/>
              </w:rPr>
              <w:t>.</w:t>
            </w:r>
          </w:p>
          <w:p w14:paraId="6DEB5BDF"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b/>
                <w:bCs/>
                <w:sz w:val="24"/>
                <w:szCs w:val="24"/>
              </w:rPr>
              <w:t xml:space="preserve">2g </w:t>
            </w:r>
            <w:r w:rsidRPr="00697F02">
              <w:rPr>
                <w:rFonts w:ascii="Times New Roman" w:hAnsi="Times New Roman" w:cs="Times New Roman"/>
                <w:sz w:val="24"/>
                <w:szCs w:val="24"/>
              </w:rPr>
              <w:t xml:space="preserve">- Demonstrate competency in the understanding and application of basic real estate practices and principles, including taxes and liens. </w:t>
            </w:r>
          </w:p>
          <w:p w14:paraId="793065D5" w14:textId="77777777" w:rsidR="00B806C6" w:rsidRPr="00697F02" w:rsidRDefault="00B806C6" w:rsidP="00F16D63">
            <w:pPr>
              <w:tabs>
                <w:tab w:val="right" w:pos="5760"/>
              </w:tabs>
              <w:rPr>
                <w:rFonts w:ascii="Times New Roman" w:hAnsi="Times New Roman" w:cs="Times New Roman"/>
                <w:b/>
                <w:bCs/>
                <w:sz w:val="24"/>
                <w:szCs w:val="24"/>
              </w:rPr>
            </w:pPr>
          </w:p>
          <w:p w14:paraId="50BF84E7" w14:textId="77777777" w:rsidR="00B806C6" w:rsidRPr="00697F02" w:rsidRDefault="00B806C6" w:rsidP="00F16D63">
            <w:pPr>
              <w:tabs>
                <w:tab w:val="right" w:pos="5760"/>
              </w:tabs>
              <w:rPr>
                <w:rFonts w:ascii="Times New Roman" w:hAnsi="Times New Roman" w:cs="Times New Roman"/>
                <w:sz w:val="24"/>
                <w:szCs w:val="24"/>
              </w:rPr>
            </w:pPr>
            <w:r w:rsidRPr="00697F02">
              <w:rPr>
                <w:rFonts w:ascii="Times New Roman" w:hAnsi="Times New Roman" w:cs="Times New Roman"/>
                <w:b/>
                <w:bCs/>
                <w:sz w:val="24"/>
                <w:szCs w:val="24"/>
              </w:rPr>
              <w:t xml:space="preserve">2l </w:t>
            </w:r>
            <w:r w:rsidRPr="00697F02">
              <w:rPr>
                <w:rFonts w:ascii="Times New Roman" w:hAnsi="Times New Roman" w:cs="Times New Roman"/>
                <w:sz w:val="24"/>
                <w:szCs w:val="24"/>
              </w:rPr>
              <w:t>– D</w:t>
            </w:r>
            <w:r w:rsidRPr="00697F02">
              <w:rPr>
                <w:rFonts w:ascii="Times New Roman" w:hAnsi="Times New Roman" w:cs="Times New Roman"/>
                <w:noProof/>
                <w:color w:val="000000" w:themeColor="text1"/>
                <w:sz w:val="24"/>
                <w:szCs w:val="24"/>
                <w:lang w:val="en-AU"/>
              </w:rPr>
              <w:t>emonstrate competency in the understanding and application of basic real estate practices and principles, including ethics.</w:t>
            </w:r>
          </w:p>
          <w:p w14:paraId="5E5A7ABE" w14:textId="77777777" w:rsidR="00B806C6" w:rsidRPr="00697F02" w:rsidRDefault="00B806C6" w:rsidP="00F16D63">
            <w:pPr>
              <w:tabs>
                <w:tab w:val="right" w:pos="5760"/>
              </w:tabs>
              <w:rPr>
                <w:rFonts w:ascii="Times New Roman" w:hAnsi="Times New Roman" w:cs="Times New Roman"/>
                <w:b/>
                <w:bCs/>
                <w:sz w:val="24"/>
                <w:szCs w:val="24"/>
              </w:rPr>
            </w:pPr>
          </w:p>
          <w:p w14:paraId="5023A948" w14:textId="77777777" w:rsidR="00B806C6" w:rsidRPr="00697F02" w:rsidRDefault="00B806C6" w:rsidP="00F16D63">
            <w:pPr>
              <w:tabs>
                <w:tab w:val="right" w:pos="5760"/>
              </w:tabs>
              <w:rPr>
                <w:rFonts w:ascii="Times New Roman" w:hAnsi="Times New Roman" w:cs="Times New Roman"/>
                <w:noProof/>
                <w:color w:val="000000" w:themeColor="text1"/>
                <w:sz w:val="24"/>
                <w:szCs w:val="24"/>
                <w:lang w:val="en-AU"/>
              </w:rPr>
            </w:pPr>
            <w:r w:rsidRPr="00697F02">
              <w:rPr>
                <w:rFonts w:ascii="Times New Roman" w:hAnsi="Times New Roman" w:cs="Times New Roman"/>
                <w:b/>
                <w:bCs/>
                <w:sz w:val="24"/>
                <w:szCs w:val="24"/>
              </w:rPr>
              <w:t>3</w:t>
            </w:r>
            <w:r w:rsidRPr="00697F02">
              <w:rPr>
                <w:rFonts w:ascii="Times New Roman" w:hAnsi="Times New Roman" w:cs="Times New Roman"/>
                <w:sz w:val="24"/>
                <w:szCs w:val="24"/>
              </w:rPr>
              <w:t xml:space="preserve"> – </w:t>
            </w:r>
            <w:r w:rsidRPr="00697F02">
              <w:rPr>
                <w:rFonts w:ascii="Times New Roman" w:hAnsi="Times New Roman" w:cs="Times New Roman"/>
                <w:noProof/>
                <w:color w:val="000000" w:themeColor="text1"/>
                <w:sz w:val="24"/>
                <w:szCs w:val="24"/>
                <w:lang w:val="en-AU"/>
              </w:rPr>
              <w:t xml:space="preserve">Explain licensing laws in Ohio including fiduciary duties and fair housing responsibilities. </w:t>
            </w:r>
          </w:p>
          <w:p w14:paraId="03221C55" w14:textId="77777777" w:rsidR="00B806C6" w:rsidRPr="00697F02" w:rsidRDefault="00B806C6" w:rsidP="00F16D63">
            <w:pPr>
              <w:pStyle w:val="ListParagraph"/>
              <w:spacing w:before="100" w:after="200" w:line="276" w:lineRule="auto"/>
              <w:ind w:left="790"/>
              <w:rPr>
                <w:rFonts w:ascii="Times New Roman" w:hAnsi="Times New Roman" w:cs="Times New Roman"/>
                <w:sz w:val="24"/>
                <w:szCs w:val="24"/>
              </w:rPr>
            </w:pPr>
          </w:p>
        </w:tc>
        <w:tc>
          <w:tcPr>
            <w:tcW w:w="1785" w:type="dxa"/>
          </w:tcPr>
          <w:p w14:paraId="4EA58EF1"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Discussion Question</w:t>
            </w:r>
            <w:r w:rsidRPr="00697F02">
              <w:rPr>
                <w:rFonts w:ascii="Times New Roman" w:hAnsi="Times New Roman" w:cs="Times New Roman"/>
                <w:sz w:val="24"/>
                <w:szCs w:val="24"/>
              </w:rPr>
              <w:t xml:space="preserve"> </w:t>
            </w:r>
          </w:p>
          <w:p w14:paraId="406997E2"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p w14:paraId="2DF48BE6"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noProof/>
                <w:sz w:val="24"/>
                <w:szCs w:val="24"/>
              </w:rPr>
              <w:t>Summary 3</w:t>
            </w:r>
            <w:r w:rsidRPr="00697F02">
              <w:rPr>
                <w:rFonts w:ascii="Times New Roman" w:hAnsi="Times New Roman" w:cs="Times New Roman"/>
                <w:sz w:val="24"/>
                <w:szCs w:val="24"/>
              </w:rPr>
              <w:t xml:space="preserve"> </w:t>
            </w:r>
          </w:p>
          <w:p w14:paraId="19A7C562"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p w14:paraId="544BF760" w14:textId="77777777" w:rsidR="00B806C6" w:rsidRPr="00697F02" w:rsidRDefault="00B806C6" w:rsidP="00B806C6">
            <w:pPr>
              <w:pStyle w:val="ListParagraph"/>
              <w:numPr>
                <w:ilvl w:val="0"/>
                <w:numId w:val="10"/>
              </w:numPr>
              <w:tabs>
                <w:tab w:val="right" w:pos="5760"/>
              </w:tabs>
              <w:ind w:left="164" w:hanging="164"/>
              <w:rPr>
                <w:rFonts w:ascii="Times New Roman" w:hAnsi="Times New Roman" w:cs="Times New Roman"/>
                <w:sz w:val="24"/>
                <w:szCs w:val="24"/>
              </w:rPr>
            </w:pPr>
            <w:r w:rsidRPr="00697F02">
              <w:rPr>
                <w:rFonts w:ascii="Times New Roman" w:hAnsi="Times New Roman" w:cs="Times New Roman"/>
                <w:sz w:val="24"/>
                <w:szCs w:val="24"/>
              </w:rPr>
              <w:t>Class Meeting</w:t>
            </w:r>
          </w:p>
          <w:p w14:paraId="015DEF40" w14:textId="77777777" w:rsidR="00B806C6" w:rsidRPr="00697F02" w:rsidRDefault="00B806C6" w:rsidP="00F16D63">
            <w:pPr>
              <w:pStyle w:val="ListParagraph"/>
              <w:tabs>
                <w:tab w:val="right" w:pos="5760"/>
              </w:tabs>
              <w:ind w:left="164"/>
              <w:rPr>
                <w:rFonts w:ascii="Times New Roman" w:hAnsi="Times New Roman" w:cs="Times New Roman"/>
                <w:sz w:val="24"/>
                <w:szCs w:val="24"/>
              </w:rPr>
            </w:pPr>
          </w:p>
        </w:tc>
      </w:tr>
      <w:tr w:rsidR="00B806C6" w:rsidRPr="00BF421F" w14:paraId="11AFAEC4" w14:textId="77777777" w:rsidTr="00B806C6">
        <w:trPr>
          <w:trHeight w:val="204"/>
        </w:trPr>
        <w:tc>
          <w:tcPr>
            <w:tcW w:w="10087" w:type="dxa"/>
            <w:gridSpan w:val="3"/>
          </w:tcPr>
          <w:p w14:paraId="7FF268E9" w14:textId="77777777" w:rsidR="00B806C6" w:rsidRPr="00697F02" w:rsidRDefault="00B806C6" w:rsidP="00F16D63">
            <w:pPr>
              <w:tabs>
                <w:tab w:val="right" w:pos="5760"/>
              </w:tabs>
              <w:rPr>
                <w:rFonts w:ascii="Times New Roman" w:hAnsi="Times New Roman" w:cs="Times New Roman"/>
                <w:b/>
                <w:noProof/>
                <w:sz w:val="24"/>
                <w:szCs w:val="24"/>
              </w:rPr>
            </w:pPr>
            <w:r w:rsidRPr="00697F02">
              <w:rPr>
                <w:rFonts w:ascii="Times New Roman" w:hAnsi="Times New Roman" w:cs="Times New Roman"/>
                <w:b/>
                <w:sz w:val="24"/>
                <w:szCs w:val="24"/>
              </w:rPr>
              <w:t xml:space="preserve">Week 4: </w:t>
            </w:r>
            <w:r w:rsidRPr="00697F02">
              <w:rPr>
                <w:rFonts w:ascii="Times New Roman" w:hAnsi="Times New Roman" w:cs="Times New Roman"/>
                <w:b/>
                <w:noProof/>
                <w:color w:val="000000" w:themeColor="text1"/>
                <w:sz w:val="24"/>
                <w:szCs w:val="24"/>
              </w:rPr>
              <w:t>Contracts Closings Leases</w:t>
            </w:r>
          </w:p>
        </w:tc>
      </w:tr>
      <w:tr w:rsidR="00B806C6" w:rsidRPr="00262D06" w14:paraId="5E40E9C3" w14:textId="77777777" w:rsidTr="00B806C6">
        <w:trPr>
          <w:trHeight w:val="6632"/>
        </w:trPr>
        <w:tc>
          <w:tcPr>
            <w:tcW w:w="4343" w:type="dxa"/>
          </w:tcPr>
          <w:p w14:paraId="1BD057AB" w14:textId="77777777" w:rsidR="00B806C6" w:rsidRPr="00B806C6" w:rsidRDefault="00B806C6" w:rsidP="00F16D63">
            <w:pPr>
              <w:tabs>
                <w:tab w:val="right" w:pos="5760"/>
              </w:tabs>
              <w:rPr>
                <w:rFonts w:ascii="Times New Roman" w:hAnsi="Times New Roman" w:cs="Times New Roman"/>
                <w:b/>
                <w:bCs/>
              </w:rPr>
            </w:pPr>
            <w:r w:rsidRPr="00B806C6">
              <w:rPr>
                <w:rFonts w:ascii="Times New Roman" w:hAnsi="Times New Roman" w:cs="Times New Roman"/>
                <w:b/>
                <w:bCs/>
              </w:rPr>
              <w:lastRenderedPageBreak/>
              <w:t>Textbook Readings</w:t>
            </w:r>
          </w:p>
          <w:p w14:paraId="22BFF305" w14:textId="78EA86DE" w:rsidR="00B806C6" w:rsidRPr="00B806C6" w:rsidRDefault="00B806C6" w:rsidP="00B806C6">
            <w:pPr>
              <w:pStyle w:val="ListParagraph"/>
              <w:numPr>
                <w:ilvl w:val="0"/>
                <w:numId w:val="10"/>
              </w:numPr>
              <w:tabs>
                <w:tab w:val="right" w:pos="5760"/>
              </w:tabs>
              <w:rPr>
                <w:rFonts w:ascii="Times New Roman" w:hAnsi="Times New Roman" w:cs="Times New Roman"/>
              </w:rPr>
            </w:pPr>
            <w:r w:rsidRPr="00B806C6">
              <w:rPr>
                <w:rFonts w:ascii="Times New Roman" w:hAnsi="Times New Roman" w:cs="Times New Roman"/>
                <w:noProof/>
              </w:rPr>
              <w:t>Units 11, 14, 17, 12 and 13 in Galaty et al (20</w:t>
            </w:r>
            <w:r w:rsidR="00C2236D">
              <w:rPr>
                <w:rFonts w:ascii="Times New Roman" w:hAnsi="Times New Roman" w:cs="Times New Roman"/>
                <w:noProof/>
              </w:rPr>
              <w:t>24</w:t>
            </w:r>
            <w:r w:rsidRPr="00B806C6">
              <w:rPr>
                <w:rFonts w:ascii="Times New Roman" w:hAnsi="Times New Roman" w:cs="Times New Roman"/>
                <w:noProof/>
              </w:rPr>
              <w:t>)</w:t>
            </w:r>
            <w:r w:rsidRPr="00B806C6">
              <w:rPr>
                <w:rFonts w:ascii="Times New Roman" w:hAnsi="Times New Roman" w:cs="Times New Roman"/>
              </w:rPr>
              <w:t xml:space="preserve"> </w:t>
            </w:r>
            <w:r w:rsidRPr="00B806C6">
              <w:rPr>
                <w:rFonts w:ascii="Times New Roman" w:hAnsi="Times New Roman" w:cs="Times New Roman"/>
              </w:rPr>
              <w:br/>
            </w:r>
          </w:p>
          <w:p w14:paraId="38DACDA0" w14:textId="77777777" w:rsidR="00B806C6" w:rsidRPr="00B806C6" w:rsidRDefault="00B806C6" w:rsidP="00F16D63">
            <w:pPr>
              <w:rPr>
                <w:rFonts w:ascii="Times New Roman" w:hAnsi="Times New Roman" w:cs="Times New Roman"/>
                <w:b/>
                <w:bCs/>
              </w:rPr>
            </w:pPr>
            <w:r w:rsidRPr="00B806C6">
              <w:rPr>
                <w:rFonts w:ascii="Times New Roman" w:hAnsi="Times New Roman" w:cs="Times New Roman"/>
                <w:b/>
                <w:bCs/>
              </w:rPr>
              <w:t>Other Resources:</w:t>
            </w:r>
          </w:p>
          <w:p w14:paraId="3D0F3F8D" w14:textId="77777777" w:rsidR="00B806C6" w:rsidRPr="00B806C6" w:rsidRDefault="00B806C6" w:rsidP="00B806C6">
            <w:pPr>
              <w:pStyle w:val="ListParagraph"/>
              <w:numPr>
                <w:ilvl w:val="0"/>
                <w:numId w:val="10"/>
              </w:numPr>
              <w:spacing w:before="100" w:after="200"/>
              <w:rPr>
                <w:rFonts w:ascii="Times New Roman" w:hAnsi="Times New Roman" w:cs="Times New Roman"/>
              </w:rPr>
            </w:pPr>
            <w:r w:rsidRPr="00B806C6">
              <w:rPr>
                <w:rFonts w:ascii="Times New Roman" w:hAnsi="Times New Roman" w:cs="Times New Roman"/>
              </w:rPr>
              <w:t>PowerPoint: Week 4 Units Overview</w:t>
            </w:r>
          </w:p>
          <w:p w14:paraId="0D05E88E" w14:textId="77777777" w:rsidR="00B806C6" w:rsidRPr="00B806C6" w:rsidRDefault="00B806C6" w:rsidP="00B806C6">
            <w:pPr>
              <w:pStyle w:val="ListParagraph"/>
              <w:numPr>
                <w:ilvl w:val="0"/>
                <w:numId w:val="10"/>
              </w:numPr>
              <w:spacing w:before="100" w:after="200"/>
              <w:rPr>
                <w:rFonts w:ascii="Times New Roman" w:hAnsi="Times New Roman" w:cs="Times New Roman"/>
              </w:rPr>
            </w:pPr>
            <w:r w:rsidRPr="00B806C6">
              <w:rPr>
                <w:rFonts w:ascii="Times New Roman" w:hAnsi="Times New Roman" w:cs="Times New Roman"/>
              </w:rPr>
              <w:t>Outlines:</w:t>
            </w:r>
          </w:p>
          <w:p w14:paraId="36B74B61" w14:textId="77777777" w:rsidR="00B806C6" w:rsidRPr="00B806C6" w:rsidRDefault="00B806C6" w:rsidP="00B806C6">
            <w:pPr>
              <w:pStyle w:val="ListParagraph"/>
              <w:numPr>
                <w:ilvl w:val="1"/>
                <w:numId w:val="10"/>
              </w:numPr>
              <w:spacing w:before="100" w:after="200" w:line="276" w:lineRule="auto"/>
              <w:ind w:left="790"/>
              <w:rPr>
                <w:rFonts w:ascii="Times New Roman" w:hAnsi="Times New Roman" w:cs="Times New Roman"/>
              </w:rPr>
            </w:pPr>
            <w:r w:rsidRPr="00B806C6">
              <w:rPr>
                <w:rFonts w:ascii="Times New Roman" w:hAnsi="Times New Roman" w:cs="Times New Roman"/>
              </w:rPr>
              <w:t>Unit 11 Real Estate Contracts</w:t>
            </w:r>
          </w:p>
          <w:p w14:paraId="30D3A021" w14:textId="77777777" w:rsidR="00B806C6" w:rsidRPr="00B806C6" w:rsidRDefault="00B806C6" w:rsidP="00B806C6">
            <w:pPr>
              <w:pStyle w:val="ListParagraph"/>
              <w:numPr>
                <w:ilvl w:val="1"/>
                <w:numId w:val="10"/>
              </w:numPr>
              <w:spacing w:before="100" w:after="200" w:line="276" w:lineRule="auto"/>
              <w:ind w:left="790"/>
              <w:rPr>
                <w:rFonts w:ascii="Times New Roman" w:hAnsi="Times New Roman" w:cs="Times New Roman"/>
              </w:rPr>
            </w:pPr>
            <w:r w:rsidRPr="00B806C6">
              <w:rPr>
                <w:rFonts w:ascii="Times New Roman" w:hAnsi="Times New Roman" w:cs="Times New Roman"/>
              </w:rPr>
              <w:t>Unit 14 Closing the Real Estate Transaction</w:t>
            </w:r>
          </w:p>
          <w:p w14:paraId="41B2EE4D" w14:textId="77777777" w:rsidR="00B806C6" w:rsidRPr="00B806C6" w:rsidRDefault="00B806C6" w:rsidP="00B806C6">
            <w:pPr>
              <w:pStyle w:val="ListParagraph"/>
              <w:numPr>
                <w:ilvl w:val="1"/>
                <w:numId w:val="10"/>
              </w:numPr>
              <w:spacing w:before="100" w:after="200" w:line="276" w:lineRule="auto"/>
              <w:ind w:left="790"/>
              <w:rPr>
                <w:rFonts w:ascii="Times New Roman" w:hAnsi="Times New Roman" w:cs="Times New Roman"/>
              </w:rPr>
            </w:pPr>
            <w:r w:rsidRPr="00B806C6">
              <w:rPr>
                <w:rFonts w:ascii="Times New Roman" w:hAnsi="Times New Roman" w:cs="Times New Roman"/>
              </w:rPr>
              <w:t>Unit 17 Leases</w:t>
            </w:r>
          </w:p>
          <w:p w14:paraId="086CD16C" w14:textId="77777777" w:rsidR="00B806C6" w:rsidRPr="00B806C6" w:rsidRDefault="00B806C6" w:rsidP="00B806C6">
            <w:pPr>
              <w:pStyle w:val="ListParagraph"/>
              <w:numPr>
                <w:ilvl w:val="1"/>
                <w:numId w:val="10"/>
              </w:numPr>
              <w:spacing w:before="100" w:after="200" w:line="276" w:lineRule="auto"/>
              <w:ind w:left="790"/>
              <w:rPr>
                <w:rFonts w:ascii="Times New Roman" w:hAnsi="Times New Roman" w:cs="Times New Roman"/>
              </w:rPr>
            </w:pPr>
            <w:r w:rsidRPr="00B806C6">
              <w:rPr>
                <w:rFonts w:ascii="Times New Roman" w:hAnsi="Times New Roman" w:cs="Times New Roman"/>
              </w:rPr>
              <w:t>Unit 12 Real Estate Financing</w:t>
            </w:r>
          </w:p>
          <w:p w14:paraId="51AAE0B8" w14:textId="77777777" w:rsidR="00B806C6" w:rsidRPr="00B806C6" w:rsidRDefault="00B806C6" w:rsidP="00B806C6">
            <w:pPr>
              <w:pStyle w:val="ListParagraph"/>
              <w:numPr>
                <w:ilvl w:val="1"/>
                <w:numId w:val="10"/>
              </w:numPr>
              <w:spacing w:before="100" w:after="200" w:line="276" w:lineRule="auto"/>
              <w:ind w:left="790"/>
              <w:rPr>
                <w:rFonts w:ascii="Times New Roman" w:hAnsi="Times New Roman" w:cs="Times New Roman"/>
              </w:rPr>
            </w:pPr>
            <w:r w:rsidRPr="00B806C6">
              <w:rPr>
                <w:rFonts w:ascii="Times New Roman" w:hAnsi="Times New Roman" w:cs="Times New Roman"/>
              </w:rPr>
              <w:t>Unit 13 Government Involvement in Real Estate Financing</w:t>
            </w:r>
          </w:p>
          <w:p w14:paraId="237BCD6F" w14:textId="77777777" w:rsidR="00B806C6" w:rsidRPr="00B806C6" w:rsidRDefault="00B806C6" w:rsidP="00B806C6">
            <w:pPr>
              <w:pStyle w:val="ListParagraph"/>
              <w:numPr>
                <w:ilvl w:val="0"/>
                <w:numId w:val="10"/>
              </w:numPr>
              <w:spacing w:before="100" w:after="200" w:line="276" w:lineRule="auto"/>
              <w:rPr>
                <w:rFonts w:ascii="Times New Roman" w:hAnsi="Times New Roman" w:cs="Times New Roman"/>
              </w:rPr>
            </w:pPr>
            <w:r w:rsidRPr="00B806C6">
              <w:rPr>
                <w:rFonts w:ascii="Times New Roman" w:hAnsi="Times New Roman" w:cs="Times New Roman"/>
              </w:rPr>
              <w:t>Videos:</w:t>
            </w:r>
          </w:p>
          <w:p w14:paraId="5F84E5F4"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Listings</w:t>
            </w:r>
          </w:p>
          <w:p w14:paraId="08769830"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Contract Essentials</w:t>
            </w:r>
          </w:p>
          <w:p w14:paraId="48B9150C"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Closing Costs and Closing Statement</w:t>
            </w:r>
          </w:p>
          <w:p w14:paraId="7F693C41"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 xml:space="preserve">Closing Costs Explained Visually </w:t>
            </w:r>
          </w:p>
          <w:p w14:paraId="03399416"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Types of Leases</w:t>
            </w:r>
          </w:p>
          <w:p w14:paraId="52F2B6E1" w14:textId="77777777" w:rsidR="00B806C6" w:rsidRPr="00B806C6" w:rsidRDefault="00B806C6" w:rsidP="00B806C6">
            <w:pPr>
              <w:pStyle w:val="ListParagraph"/>
              <w:numPr>
                <w:ilvl w:val="0"/>
                <w:numId w:val="13"/>
              </w:numPr>
              <w:spacing w:before="100" w:after="200" w:line="276" w:lineRule="auto"/>
              <w:rPr>
                <w:rFonts w:ascii="Times New Roman" w:hAnsi="Times New Roman" w:cs="Times New Roman"/>
              </w:rPr>
            </w:pPr>
            <w:r w:rsidRPr="00B806C6">
              <w:rPr>
                <w:rFonts w:ascii="Times New Roman" w:hAnsi="Times New Roman" w:cs="Times New Roman"/>
              </w:rPr>
              <w:t>34 Kinds of Leases</w:t>
            </w:r>
          </w:p>
          <w:p w14:paraId="445EB9FF" w14:textId="77777777" w:rsidR="00B806C6" w:rsidRPr="00B806C6" w:rsidRDefault="00B806C6" w:rsidP="00B806C6">
            <w:pPr>
              <w:pStyle w:val="ListParagraph"/>
              <w:numPr>
                <w:ilvl w:val="0"/>
                <w:numId w:val="13"/>
              </w:numPr>
              <w:tabs>
                <w:tab w:val="right" w:pos="5760"/>
              </w:tabs>
              <w:rPr>
                <w:rFonts w:ascii="Times New Roman" w:hAnsi="Times New Roman" w:cs="Times New Roman"/>
              </w:rPr>
            </w:pPr>
            <w:r w:rsidRPr="00B806C6">
              <w:rPr>
                <w:rFonts w:ascii="Times New Roman" w:hAnsi="Times New Roman" w:cs="Times New Roman"/>
              </w:rPr>
              <w:t>Lease Options Explained Simply</w:t>
            </w:r>
          </w:p>
        </w:tc>
        <w:tc>
          <w:tcPr>
            <w:tcW w:w="3959" w:type="dxa"/>
          </w:tcPr>
          <w:p w14:paraId="01123778"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 xml:space="preserve">2d </w:t>
            </w:r>
            <w:r w:rsidRPr="00B806C6">
              <w:rPr>
                <w:rFonts w:ascii="Times New Roman" w:hAnsi="Times New Roman" w:cs="Times New Roman"/>
              </w:rPr>
              <w:t>– Demonstrate competency in the understanding and application of basic real estate practices and principles, including listing agreements and ownership forms.</w:t>
            </w:r>
          </w:p>
          <w:p w14:paraId="32E6A32D" w14:textId="77777777" w:rsidR="00B806C6" w:rsidRPr="00B806C6" w:rsidRDefault="00B806C6" w:rsidP="00F16D63">
            <w:pPr>
              <w:tabs>
                <w:tab w:val="right" w:pos="5760"/>
              </w:tabs>
              <w:rPr>
                <w:rFonts w:ascii="Times New Roman" w:hAnsi="Times New Roman" w:cs="Times New Roman"/>
              </w:rPr>
            </w:pPr>
          </w:p>
          <w:p w14:paraId="550ED21C"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2h</w:t>
            </w:r>
            <w:r w:rsidRPr="00B806C6">
              <w:rPr>
                <w:rFonts w:ascii="Times New Roman" w:hAnsi="Times New Roman" w:cs="Times New Roman"/>
              </w:rPr>
              <w:t xml:space="preserve"> – Demonstrate competency in the understanding and application of basic real estate practices and principles, including contracts.</w:t>
            </w:r>
          </w:p>
          <w:p w14:paraId="349F5C91" w14:textId="77777777" w:rsidR="00B806C6" w:rsidRPr="00B806C6" w:rsidRDefault="00B806C6" w:rsidP="00F16D63">
            <w:pPr>
              <w:tabs>
                <w:tab w:val="right" w:pos="5760"/>
              </w:tabs>
              <w:rPr>
                <w:rFonts w:ascii="Times New Roman" w:hAnsi="Times New Roman" w:cs="Times New Roman"/>
                <w:b/>
                <w:bCs/>
              </w:rPr>
            </w:pPr>
          </w:p>
          <w:p w14:paraId="60AF077B"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2i</w:t>
            </w:r>
            <w:r w:rsidRPr="00B806C6">
              <w:rPr>
                <w:rFonts w:ascii="Times New Roman" w:hAnsi="Times New Roman" w:cs="Times New Roman"/>
              </w:rPr>
              <w:t xml:space="preserve"> – Demonstrate competency in the understanding and application of basic real estate practices and principles, including leases. </w:t>
            </w:r>
          </w:p>
          <w:p w14:paraId="35BEED99" w14:textId="77777777" w:rsidR="00B806C6" w:rsidRPr="00B806C6" w:rsidRDefault="00B806C6" w:rsidP="00F16D63">
            <w:pPr>
              <w:tabs>
                <w:tab w:val="right" w:pos="5760"/>
              </w:tabs>
              <w:rPr>
                <w:rFonts w:ascii="Times New Roman" w:hAnsi="Times New Roman" w:cs="Times New Roman"/>
                <w:b/>
                <w:bCs/>
              </w:rPr>
            </w:pPr>
          </w:p>
          <w:p w14:paraId="78ADE058"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2k</w:t>
            </w:r>
            <w:r w:rsidRPr="00B806C6">
              <w:rPr>
                <w:rFonts w:ascii="Times New Roman" w:hAnsi="Times New Roman" w:cs="Times New Roman"/>
              </w:rPr>
              <w:t xml:space="preserve"> – Demonstrate competency in the understanding and application of basic real estate practices and principles, including closings.</w:t>
            </w:r>
          </w:p>
          <w:p w14:paraId="41848109" w14:textId="77777777" w:rsidR="00B806C6" w:rsidRPr="00B806C6" w:rsidRDefault="00B806C6" w:rsidP="00F16D63">
            <w:pPr>
              <w:tabs>
                <w:tab w:val="right" w:pos="5760"/>
              </w:tabs>
              <w:rPr>
                <w:rFonts w:ascii="Times New Roman" w:hAnsi="Times New Roman" w:cs="Times New Roman"/>
                <w:b/>
                <w:bCs/>
              </w:rPr>
            </w:pPr>
          </w:p>
          <w:p w14:paraId="135713DC" w14:textId="77777777" w:rsidR="00B806C6" w:rsidRPr="00B806C6" w:rsidRDefault="00B806C6" w:rsidP="00F16D63">
            <w:pPr>
              <w:tabs>
                <w:tab w:val="right" w:pos="5760"/>
              </w:tabs>
              <w:rPr>
                <w:rFonts w:ascii="Times New Roman" w:hAnsi="Times New Roman" w:cs="Times New Roman"/>
                <w:noProof/>
                <w:color w:val="000000" w:themeColor="text1"/>
                <w:lang w:val="en-AU"/>
              </w:rPr>
            </w:pPr>
            <w:r w:rsidRPr="00B806C6">
              <w:rPr>
                <w:rFonts w:ascii="Times New Roman" w:hAnsi="Times New Roman" w:cs="Times New Roman"/>
                <w:b/>
                <w:bCs/>
              </w:rPr>
              <w:t>2l</w:t>
            </w:r>
            <w:r w:rsidRPr="00B806C6">
              <w:rPr>
                <w:rFonts w:ascii="Times New Roman" w:hAnsi="Times New Roman" w:cs="Times New Roman"/>
              </w:rPr>
              <w:t xml:space="preserve"> – D</w:t>
            </w:r>
            <w:r w:rsidRPr="00B806C6">
              <w:rPr>
                <w:rFonts w:ascii="Times New Roman" w:hAnsi="Times New Roman" w:cs="Times New Roman"/>
                <w:noProof/>
                <w:color w:val="000000" w:themeColor="text1"/>
                <w:lang w:val="en-AU"/>
              </w:rPr>
              <w:t>emonstrate competency in the understanding and application of basic real estate practices and principles, including ethics.</w:t>
            </w:r>
          </w:p>
          <w:p w14:paraId="0EA18D61" w14:textId="77777777" w:rsidR="00B806C6" w:rsidRPr="00B806C6" w:rsidRDefault="00B806C6" w:rsidP="00F16D63">
            <w:pPr>
              <w:spacing w:before="100" w:after="200" w:line="276" w:lineRule="auto"/>
              <w:rPr>
                <w:rFonts w:ascii="Times New Roman" w:hAnsi="Times New Roman" w:cs="Times New Roman"/>
              </w:rPr>
            </w:pPr>
          </w:p>
        </w:tc>
        <w:tc>
          <w:tcPr>
            <w:tcW w:w="1785" w:type="dxa"/>
          </w:tcPr>
          <w:p w14:paraId="66B98D64"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Discussion Question</w:t>
            </w:r>
            <w:r w:rsidRPr="00B806C6">
              <w:rPr>
                <w:rFonts w:ascii="Times New Roman" w:hAnsi="Times New Roman" w:cs="Times New Roman"/>
              </w:rPr>
              <w:t xml:space="preserve"> </w:t>
            </w:r>
          </w:p>
          <w:p w14:paraId="77721648" w14:textId="77777777" w:rsidR="00B806C6" w:rsidRPr="00B806C6" w:rsidRDefault="00B806C6" w:rsidP="00F16D63">
            <w:pPr>
              <w:pStyle w:val="ListParagraph"/>
              <w:tabs>
                <w:tab w:val="right" w:pos="5760"/>
              </w:tabs>
              <w:ind w:left="164"/>
              <w:rPr>
                <w:rFonts w:ascii="Times New Roman" w:hAnsi="Times New Roman" w:cs="Times New Roman"/>
              </w:rPr>
            </w:pPr>
          </w:p>
          <w:p w14:paraId="6ECDCA01"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Summary 4</w:t>
            </w:r>
            <w:r w:rsidRPr="00B806C6">
              <w:rPr>
                <w:rFonts w:ascii="Times New Roman" w:hAnsi="Times New Roman" w:cs="Times New Roman"/>
              </w:rPr>
              <w:t xml:space="preserve"> </w:t>
            </w:r>
          </w:p>
          <w:p w14:paraId="67CB8052" w14:textId="77777777" w:rsidR="00B806C6" w:rsidRPr="00B806C6" w:rsidRDefault="00B806C6" w:rsidP="00F16D63">
            <w:pPr>
              <w:pStyle w:val="ListParagraph"/>
              <w:tabs>
                <w:tab w:val="right" w:pos="5760"/>
              </w:tabs>
              <w:ind w:left="164"/>
              <w:rPr>
                <w:rFonts w:ascii="Times New Roman" w:hAnsi="Times New Roman" w:cs="Times New Roman"/>
              </w:rPr>
            </w:pPr>
          </w:p>
          <w:p w14:paraId="0506C2A7"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Quiz 2</w:t>
            </w:r>
            <w:r w:rsidRPr="00B806C6">
              <w:rPr>
                <w:rFonts w:ascii="Times New Roman" w:hAnsi="Times New Roman" w:cs="Times New Roman"/>
              </w:rPr>
              <w:t xml:space="preserve"> </w:t>
            </w:r>
          </w:p>
          <w:p w14:paraId="6F66339E" w14:textId="77777777" w:rsidR="00B806C6" w:rsidRPr="00B806C6" w:rsidRDefault="00B806C6" w:rsidP="00F16D63">
            <w:pPr>
              <w:pStyle w:val="ListParagraph"/>
              <w:tabs>
                <w:tab w:val="right" w:pos="5760"/>
              </w:tabs>
              <w:ind w:left="164"/>
              <w:rPr>
                <w:rFonts w:ascii="Times New Roman" w:hAnsi="Times New Roman" w:cs="Times New Roman"/>
              </w:rPr>
            </w:pPr>
          </w:p>
          <w:p w14:paraId="3ED72205"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Extra Credit</w:t>
            </w:r>
            <w:r w:rsidRPr="00B806C6">
              <w:rPr>
                <w:rFonts w:ascii="Times New Roman" w:hAnsi="Times New Roman" w:cs="Times New Roman"/>
              </w:rPr>
              <w:t xml:space="preserve"> </w:t>
            </w:r>
          </w:p>
        </w:tc>
      </w:tr>
      <w:tr w:rsidR="00B806C6" w:rsidRPr="00BF421F" w14:paraId="00C04A37" w14:textId="77777777" w:rsidTr="00B806C6">
        <w:trPr>
          <w:trHeight w:val="204"/>
        </w:trPr>
        <w:tc>
          <w:tcPr>
            <w:tcW w:w="10087" w:type="dxa"/>
            <w:gridSpan w:val="3"/>
          </w:tcPr>
          <w:p w14:paraId="7B54D6C5" w14:textId="77777777" w:rsidR="00B806C6" w:rsidRPr="00697F02" w:rsidRDefault="00B806C6" w:rsidP="00F16D63">
            <w:pPr>
              <w:tabs>
                <w:tab w:val="right" w:pos="5760"/>
              </w:tabs>
              <w:rPr>
                <w:rFonts w:ascii="Times New Roman" w:hAnsi="Times New Roman" w:cs="Times New Roman"/>
                <w:b/>
                <w:noProof/>
                <w:sz w:val="24"/>
                <w:szCs w:val="24"/>
              </w:rPr>
            </w:pPr>
            <w:r w:rsidRPr="00697F02">
              <w:rPr>
                <w:rFonts w:ascii="Times New Roman" w:hAnsi="Times New Roman" w:cs="Times New Roman"/>
                <w:b/>
                <w:sz w:val="24"/>
                <w:szCs w:val="24"/>
              </w:rPr>
              <w:t xml:space="preserve">Week 5: </w:t>
            </w:r>
            <w:r w:rsidRPr="00697F02">
              <w:rPr>
                <w:rFonts w:ascii="Times New Roman" w:hAnsi="Times New Roman" w:cs="Times New Roman"/>
                <w:b/>
                <w:noProof/>
                <w:color w:val="000000" w:themeColor="text1"/>
                <w:sz w:val="24"/>
                <w:szCs w:val="24"/>
              </w:rPr>
              <w:t>Property Management Environmental Issues</w:t>
            </w:r>
          </w:p>
        </w:tc>
      </w:tr>
      <w:tr w:rsidR="00B806C6" w:rsidRPr="00262D06" w14:paraId="6C8CC221" w14:textId="77777777" w:rsidTr="00B806C6">
        <w:trPr>
          <w:trHeight w:val="4919"/>
        </w:trPr>
        <w:tc>
          <w:tcPr>
            <w:tcW w:w="4343" w:type="dxa"/>
          </w:tcPr>
          <w:p w14:paraId="6BEBE330" w14:textId="79163C4C" w:rsidR="00B806C6" w:rsidRPr="00B806C6" w:rsidRDefault="00B806C6" w:rsidP="00F16D63">
            <w:pPr>
              <w:tabs>
                <w:tab w:val="right" w:pos="5760"/>
              </w:tabs>
              <w:rPr>
                <w:rFonts w:ascii="Times New Roman" w:hAnsi="Times New Roman" w:cs="Times New Roman"/>
                <w:b/>
                <w:bCs/>
              </w:rPr>
            </w:pPr>
            <w:r>
              <w:rPr>
                <w:rFonts w:ascii="Times New Roman" w:hAnsi="Times New Roman" w:cs="Times New Roman"/>
                <w:b/>
                <w:bCs/>
              </w:rPr>
              <w:t>T</w:t>
            </w:r>
            <w:r w:rsidRPr="00B806C6">
              <w:rPr>
                <w:rFonts w:ascii="Times New Roman" w:hAnsi="Times New Roman" w:cs="Times New Roman"/>
                <w:b/>
                <w:bCs/>
              </w:rPr>
              <w:t>extbook Readings</w:t>
            </w:r>
          </w:p>
          <w:p w14:paraId="5377A605" w14:textId="548500C1" w:rsidR="00B806C6" w:rsidRPr="00B806C6" w:rsidRDefault="00B806C6" w:rsidP="00B806C6">
            <w:pPr>
              <w:pStyle w:val="ListParagraph"/>
              <w:numPr>
                <w:ilvl w:val="1"/>
                <w:numId w:val="10"/>
              </w:numPr>
              <w:tabs>
                <w:tab w:val="right" w:pos="5760"/>
              </w:tabs>
              <w:ind w:left="522" w:hanging="180"/>
              <w:rPr>
                <w:rFonts w:ascii="Times New Roman" w:hAnsi="Times New Roman" w:cs="Times New Roman"/>
              </w:rPr>
            </w:pPr>
            <w:r w:rsidRPr="00B806C6">
              <w:rPr>
                <w:rFonts w:ascii="Times New Roman" w:hAnsi="Times New Roman" w:cs="Times New Roman"/>
                <w:noProof/>
              </w:rPr>
              <w:t>Units 19, 21 and 16 in Galaty et al (</w:t>
            </w:r>
            <w:r w:rsidR="00C2236D">
              <w:rPr>
                <w:rFonts w:ascii="Times New Roman" w:hAnsi="Times New Roman" w:cs="Times New Roman"/>
                <w:noProof/>
              </w:rPr>
              <w:t>2024</w:t>
            </w:r>
            <w:r w:rsidRPr="00B806C6">
              <w:rPr>
                <w:rFonts w:ascii="Times New Roman" w:hAnsi="Times New Roman" w:cs="Times New Roman"/>
                <w:noProof/>
              </w:rPr>
              <w:t>)</w:t>
            </w:r>
            <w:r w:rsidRPr="00B806C6">
              <w:rPr>
                <w:rFonts w:ascii="Times New Roman" w:hAnsi="Times New Roman" w:cs="Times New Roman"/>
              </w:rPr>
              <w:t xml:space="preserve"> </w:t>
            </w:r>
            <w:r w:rsidRPr="00B806C6">
              <w:rPr>
                <w:rFonts w:ascii="Times New Roman" w:hAnsi="Times New Roman" w:cs="Times New Roman"/>
              </w:rPr>
              <w:br/>
            </w:r>
          </w:p>
          <w:p w14:paraId="3028DD51" w14:textId="77777777" w:rsidR="00B806C6" w:rsidRPr="00B806C6" w:rsidRDefault="00B806C6" w:rsidP="00F16D63">
            <w:pPr>
              <w:rPr>
                <w:rFonts w:ascii="Times New Roman" w:hAnsi="Times New Roman" w:cs="Times New Roman"/>
                <w:b/>
                <w:bCs/>
              </w:rPr>
            </w:pPr>
            <w:r w:rsidRPr="00B806C6">
              <w:rPr>
                <w:rFonts w:ascii="Times New Roman" w:hAnsi="Times New Roman" w:cs="Times New Roman"/>
                <w:b/>
                <w:bCs/>
              </w:rPr>
              <w:t>Other Resources:</w:t>
            </w:r>
          </w:p>
          <w:p w14:paraId="2ABF3B8D" w14:textId="77777777" w:rsidR="00B806C6" w:rsidRPr="00B806C6" w:rsidRDefault="00B806C6" w:rsidP="00B806C6">
            <w:pPr>
              <w:pStyle w:val="ListParagraph"/>
              <w:numPr>
                <w:ilvl w:val="0"/>
                <w:numId w:val="11"/>
              </w:numPr>
              <w:spacing w:before="100" w:after="200" w:line="276" w:lineRule="auto"/>
              <w:ind w:left="430"/>
              <w:rPr>
                <w:rFonts w:ascii="Times New Roman" w:hAnsi="Times New Roman" w:cs="Times New Roman"/>
              </w:rPr>
            </w:pPr>
            <w:r w:rsidRPr="00B806C6">
              <w:rPr>
                <w:rFonts w:ascii="Times New Roman" w:hAnsi="Times New Roman" w:cs="Times New Roman"/>
              </w:rPr>
              <w:t>PowerPoint: Week 5 Units Overview</w:t>
            </w:r>
          </w:p>
          <w:p w14:paraId="055C62DF" w14:textId="77777777" w:rsidR="00B806C6" w:rsidRPr="00B806C6" w:rsidRDefault="00B806C6" w:rsidP="00B806C6">
            <w:pPr>
              <w:pStyle w:val="ListParagraph"/>
              <w:numPr>
                <w:ilvl w:val="0"/>
                <w:numId w:val="11"/>
              </w:numPr>
              <w:spacing w:before="100" w:after="200" w:line="276" w:lineRule="auto"/>
              <w:ind w:left="430"/>
              <w:rPr>
                <w:rFonts w:ascii="Times New Roman" w:hAnsi="Times New Roman" w:cs="Times New Roman"/>
              </w:rPr>
            </w:pPr>
            <w:r w:rsidRPr="00B806C6">
              <w:rPr>
                <w:rFonts w:ascii="Times New Roman" w:hAnsi="Times New Roman" w:cs="Times New Roman"/>
              </w:rPr>
              <w:t xml:space="preserve">Outlines: </w:t>
            </w:r>
          </w:p>
          <w:p w14:paraId="4449C5E6" w14:textId="77777777" w:rsidR="00B806C6" w:rsidRPr="00B806C6" w:rsidRDefault="00B806C6" w:rsidP="00B806C6">
            <w:pPr>
              <w:pStyle w:val="ListParagraph"/>
              <w:numPr>
                <w:ilvl w:val="1"/>
                <w:numId w:val="11"/>
              </w:numPr>
              <w:spacing w:before="100" w:after="200" w:line="276" w:lineRule="auto"/>
              <w:ind w:left="790"/>
              <w:rPr>
                <w:rFonts w:ascii="Times New Roman" w:hAnsi="Times New Roman" w:cs="Times New Roman"/>
              </w:rPr>
            </w:pPr>
            <w:r w:rsidRPr="00B806C6">
              <w:rPr>
                <w:rFonts w:ascii="Times New Roman" w:hAnsi="Times New Roman" w:cs="Times New Roman"/>
              </w:rPr>
              <w:t>Unit 19 Property Management</w:t>
            </w:r>
          </w:p>
          <w:p w14:paraId="5D39EDEE" w14:textId="77777777" w:rsidR="00B806C6" w:rsidRPr="00B806C6" w:rsidRDefault="00B806C6" w:rsidP="00B806C6">
            <w:pPr>
              <w:pStyle w:val="ListParagraph"/>
              <w:numPr>
                <w:ilvl w:val="1"/>
                <w:numId w:val="11"/>
              </w:numPr>
              <w:spacing w:before="100" w:after="200" w:line="276" w:lineRule="auto"/>
              <w:ind w:left="790"/>
              <w:rPr>
                <w:rFonts w:ascii="Times New Roman" w:hAnsi="Times New Roman" w:cs="Times New Roman"/>
              </w:rPr>
            </w:pPr>
            <w:r w:rsidRPr="00B806C6">
              <w:rPr>
                <w:rFonts w:ascii="Times New Roman" w:hAnsi="Times New Roman" w:cs="Times New Roman"/>
              </w:rPr>
              <w:t>Unit 21 Environmental Issues and the Real Estate Transaction</w:t>
            </w:r>
          </w:p>
          <w:p w14:paraId="1269BA73" w14:textId="77777777" w:rsidR="00B806C6" w:rsidRPr="00B806C6" w:rsidRDefault="00B806C6" w:rsidP="00B806C6">
            <w:pPr>
              <w:pStyle w:val="ListParagraph"/>
              <w:numPr>
                <w:ilvl w:val="1"/>
                <w:numId w:val="11"/>
              </w:numPr>
              <w:spacing w:before="100" w:after="200" w:line="276" w:lineRule="auto"/>
              <w:ind w:left="790"/>
              <w:rPr>
                <w:rFonts w:ascii="Times New Roman" w:hAnsi="Times New Roman" w:cs="Times New Roman"/>
              </w:rPr>
            </w:pPr>
            <w:r w:rsidRPr="00B806C6">
              <w:rPr>
                <w:rFonts w:ascii="Times New Roman" w:hAnsi="Times New Roman" w:cs="Times New Roman"/>
              </w:rPr>
              <w:t>Unit 16 Real Estate Appraisal</w:t>
            </w:r>
          </w:p>
          <w:p w14:paraId="7D229255" w14:textId="77777777" w:rsidR="00B806C6" w:rsidRPr="00B806C6" w:rsidRDefault="00B806C6" w:rsidP="00B806C6">
            <w:pPr>
              <w:pStyle w:val="ListParagraph"/>
              <w:numPr>
                <w:ilvl w:val="0"/>
                <w:numId w:val="11"/>
              </w:numPr>
              <w:spacing w:before="100" w:after="200" w:line="276" w:lineRule="auto"/>
              <w:ind w:left="430"/>
              <w:rPr>
                <w:rFonts w:ascii="Times New Roman" w:hAnsi="Times New Roman" w:cs="Times New Roman"/>
              </w:rPr>
            </w:pPr>
            <w:r w:rsidRPr="00B806C6">
              <w:rPr>
                <w:rFonts w:ascii="Times New Roman" w:hAnsi="Times New Roman" w:cs="Times New Roman"/>
              </w:rPr>
              <w:t xml:space="preserve">Videos: </w:t>
            </w:r>
          </w:p>
          <w:p w14:paraId="3254CECD" w14:textId="77777777" w:rsidR="00B806C6" w:rsidRPr="00B806C6" w:rsidRDefault="00B806C6" w:rsidP="00B806C6">
            <w:pPr>
              <w:pStyle w:val="ListParagraph"/>
              <w:numPr>
                <w:ilvl w:val="0"/>
                <w:numId w:val="15"/>
              </w:numPr>
              <w:spacing w:before="100" w:after="200" w:line="276" w:lineRule="auto"/>
              <w:rPr>
                <w:rFonts w:ascii="Times New Roman" w:hAnsi="Times New Roman" w:cs="Times New Roman"/>
              </w:rPr>
            </w:pPr>
            <w:r w:rsidRPr="00B806C6">
              <w:rPr>
                <w:rFonts w:ascii="Times New Roman" w:hAnsi="Times New Roman" w:cs="Times New Roman"/>
              </w:rPr>
              <w:t>Environmental Issues</w:t>
            </w:r>
          </w:p>
          <w:p w14:paraId="7A8E5520" w14:textId="77777777" w:rsidR="00B806C6" w:rsidRPr="00B806C6" w:rsidRDefault="00B806C6" w:rsidP="00B806C6">
            <w:pPr>
              <w:pStyle w:val="ListParagraph"/>
              <w:numPr>
                <w:ilvl w:val="0"/>
                <w:numId w:val="15"/>
              </w:numPr>
              <w:spacing w:before="100" w:after="200" w:line="276" w:lineRule="auto"/>
              <w:rPr>
                <w:rFonts w:ascii="Times New Roman" w:hAnsi="Times New Roman" w:cs="Times New Roman"/>
              </w:rPr>
            </w:pPr>
            <w:r w:rsidRPr="00B806C6">
              <w:rPr>
                <w:rFonts w:ascii="Times New Roman" w:hAnsi="Times New Roman" w:cs="Times New Roman"/>
              </w:rPr>
              <w:t>Property Management</w:t>
            </w:r>
          </w:p>
          <w:p w14:paraId="4164B7D8" w14:textId="43467CEE" w:rsidR="00B806C6" w:rsidRPr="00B806C6" w:rsidRDefault="00B806C6" w:rsidP="00B806C6">
            <w:pPr>
              <w:pStyle w:val="ListParagraph"/>
              <w:numPr>
                <w:ilvl w:val="0"/>
                <w:numId w:val="15"/>
              </w:numPr>
              <w:spacing w:before="100" w:after="200" w:line="276" w:lineRule="auto"/>
              <w:rPr>
                <w:rFonts w:ascii="Times New Roman" w:hAnsi="Times New Roman" w:cs="Times New Roman"/>
              </w:rPr>
            </w:pPr>
            <w:r w:rsidRPr="00B806C6">
              <w:rPr>
                <w:rFonts w:ascii="Times New Roman" w:hAnsi="Times New Roman" w:cs="Times New Roman"/>
              </w:rPr>
              <w:t>Environmental Issues</w:t>
            </w:r>
          </w:p>
        </w:tc>
        <w:tc>
          <w:tcPr>
            <w:tcW w:w="3959" w:type="dxa"/>
          </w:tcPr>
          <w:p w14:paraId="4FED9FD3"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2i</w:t>
            </w:r>
            <w:r w:rsidRPr="00B806C6">
              <w:rPr>
                <w:rFonts w:ascii="Times New Roman" w:hAnsi="Times New Roman" w:cs="Times New Roman"/>
              </w:rPr>
              <w:t xml:space="preserve"> – Demonstrate competency in the understanding and application of basic real estate practices and principles, including property development and management. </w:t>
            </w:r>
          </w:p>
          <w:p w14:paraId="6A1950FE" w14:textId="77777777" w:rsidR="00B806C6" w:rsidRPr="00B806C6" w:rsidRDefault="00B806C6" w:rsidP="00F16D63">
            <w:pPr>
              <w:tabs>
                <w:tab w:val="right" w:pos="5760"/>
              </w:tabs>
              <w:rPr>
                <w:rFonts w:ascii="Times New Roman" w:hAnsi="Times New Roman" w:cs="Times New Roman"/>
                <w:b/>
                <w:bCs/>
              </w:rPr>
            </w:pPr>
          </w:p>
          <w:p w14:paraId="68451D54" w14:textId="77777777" w:rsidR="00B806C6" w:rsidRPr="00B806C6" w:rsidRDefault="00B806C6" w:rsidP="00F16D63">
            <w:pPr>
              <w:tabs>
                <w:tab w:val="right" w:pos="5760"/>
              </w:tabs>
              <w:rPr>
                <w:rFonts w:ascii="Times New Roman" w:hAnsi="Times New Roman" w:cs="Times New Roman"/>
              </w:rPr>
            </w:pPr>
            <w:r w:rsidRPr="00B806C6">
              <w:rPr>
                <w:rFonts w:ascii="Times New Roman" w:hAnsi="Times New Roman" w:cs="Times New Roman"/>
                <w:b/>
                <w:bCs/>
              </w:rPr>
              <w:t>2j</w:t>
            </w:r>
            <w:r w:rsidRPr="00B806C6">
              <w:rPr>
                <w:rFonts w:ascii="Times New Roman" w:hAnsi="Times New Roman" w:cs="Times New Roman"/>
              </w:rPr>
              <w:t xml:space="preserve"> – Demonstrate competency in the understanding and application of basic real estate practices and principles, including environmental issues. </w:t>
            </w:r>
          </w:p>
          <w:p w14:paraId="3E82FF6D" w14:textId="77777777" w:rsidR="00B806C6" w:rsidRPr="00B806C6" w:rsidRDefault="00B806C6" w:rsidP="00F16D63">
            <w:pPr>
              <w:tabs>
                <w:tab w:val="right" w:pos="5760"/>
              </w:tabs>
              <w:rPr>
                <w:rFonts w:ascii="Times New Roman" w:hAnsi="Times New Roman" w:cs="Times New Roman"/>
                <w:b/>
                <w:bCs/>
              </w:rPr>
            </w:pPr>
          </w:p>
          <w:p w14:paraId="428DBF41" w14:textId="77777777" w:rsidR="00B806C6" w:rsidRPr="00B806C6" w:rsidRDefault="00B806C6" w:rsidP="00F16D63">
            <w:pPr>
              <w:tabs>
                <w:tab w:val="right" w:pos="5760"/>
              </w:tabs>
              <w:rPr>
                <w:rFonts w:ascii="Times New Roman" w:hAnsi="Times New Roman" w:cs="Times New Roman"/>
                <w:noProof/>
                <w:color w:val="000000" w:themeColor="text1"/>
                <w:lang w:val="en-AU"/>
              </w:rPr>
            </w:pPr>
            <w:r w:rsidRPr="00B806C6">
              <w:rPr>
                <w:rFonts w:ascii="Times New Roman" w:hAnsi="Times New Roman" w:cs="Times New Roman"/>
                <w:b/>
                <w:bCs/>
              </w:rPr>
              <w:t>2l</w:t>
            </w:r>
            <w:r w:rsidRPr="00B806C6">
              <w:rPr>
                <w:rFonts w:ascii="Times New Roman" w:hAnsi="Times New Roman" w:cs="Times New Roman"/>
              </w:rPr>
              <w:t xml:space="preserve"> – D</w:t>
            </w:r>
            <w:r w:rsidRPr="00B806C6">
              <w:rPr>
                <w:rFonts w:ascii="Times New Roman" w:hAnsi="Times New Roman" w:cs="Times New Roman"/>
                <w:noProof/>
                <w:color w:val="000000" w:themeColor="text1"/>
                <w:lang w:val="en-AU"/>
              </w:rPr>
              <w:t>emonstrate competency in the understanding and application of basic real estate practices and principles, including ethics.</w:t>
            </w:r>
          </w:p>
          <w:p w14:paraId="52EF0577" w14:textId="77777777" w:rsidR="00B806C6" w:rsidRPr="00B806C6" w:rsidRDefault="00B806C6" w:rsidP="00F16D63">
            <w:pPr>
              <w:tabs>
                <w:tab w:val="right" w:pos="5760"/>
              </w:tabs>
              <w:rPr>
                <w:rFonts w:ascii="Times New Roman" w:hAnsi="Times New Roman" w:cs="Times New Roman"/>
                <w:noProof/>
                <w:color w:val="000000" w:themeColor="text1"/>
                <w:lang w:val="en-AU"/>
              </w:rPr>
            </w:pPr>
          </w:p>
          <w:p w14:paraId="36B192CD" w14:textId="77777777" w:rsidR="00B806C6" w:rsidRPr="00B806C6" w:rsidRDefault="00B806C6" w:rsidP="00F16D63">
            <w:pPr>
              <w:spacing w:before="100" w:after="200" w:line="276" w:lineRule="auto"/>
              <w:rPr>
                <w:rFonts w:ascii="Times New Roman" w:hAnsi="Times New Roman" w:cs="Times New Roman"/>
              </w:rPr>
            </w:pPr>
          </w:p>
        </w:tc>
        <w:tc>
          <w:tcPr>
            <w:tcW w:w="1785" w:type="dxa"/>
          </w:tcPr>
          <w:p w14:paraId="5559A3E1"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Discussion Question</w:t>
            </w:r>
            <w:r w:rsidRPr="00B806C6">
              <w:rPr>
                <w:rFonts w:ascii="Times New Roman" w:hAnsi="Times New Roman" w:cs="Times New Roman"/>
              </w:rPr>
              <w:t xml:space="preserve"> </w:t>
            </w:r>
          </w:p>
          <w:p w14:paraId="6AF0CDAC" w14:textId="77777777" w:rsidR="00B806C6" w:rsidRPr="00B806C6" w:rsidRDefault="00B806C6" w:rsidP="00F16D63">
            <w:pPr>
              <w:pStyle w:val="ListParagraph"/>
              <w:tabs>
                <w:tab w:val="right" w:pos="5760"/>
              </w:tabs>
              <w:ind w:left="164"/>
              <w:rPr>
                <w:rFonts w:ascii="Times New Roman" w:hAnsi="Times New Roman" w:cs="Times New Roman"/>
              </w:rPr>
            </w:pPr>
          </w:p>
          <w:p w14:paraId="330F1EA5"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Summary 5</w:t>
            </w:r>
            <w:r w:rsidRPr="00B806C6">
              <w:rPr>
                <w:rFonts w:ascii="Times New Roman" w:hAnsi="Times New Roman" w:cs="Times New Roman"/>
              </w:rPr>
              <w:t xml:space="preserve"> </w:t>
            </w:r>
          </w:p>
          <w:p w14:paraId="66176DCA" w14:textId="77777777" w:rsidR="00B806C6" w:rsidRPr="00B806C6" w:rsidRDefault="00B806C6" w:rsidP="00F16D63">
            <w:pPr>
              <w:pStyle w:val="ListParagraph"/>
              <w:tabs>
                <w:tab w:val="right" w:pos="5760"/>
              </w:tabs>
              <w:ind w:left="164"/>
              <w:rPr>
                <w:rFonts w:ascii="Times New Roman" w:hAnsi="Times New Roman" w:cs="Times New Roman"/>
              </w:rPr>
            </w:pPr>
          </w:p>
          <w:p w14:paraId="2BDBD406"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Project</w:t>
            </w:r>
          </w:p>
          <w:p w14:paraId="2B61A467" w14:textId="77777777" w:rsidR="00B806C6" w:rsidRPr="00B806C6" w:rsidRDefault="00B806C6" w:rsidP="00F16D63">
            <w:pPr>
              <w:pStyle w:val="ListParagraph"/>
              <w:tabs>
                <w:tab w:val="right" w:pos="5760"/>
              </w:tabs>
              <w:ind w:left="164"/>
              <w:rPr>
                <w:rFonts w:ascii="Times New Roman" w:hAnsi="Times New Roman" w:cs="Times New Roman"/>
              </w:rPr>
            </w:pPr>
          </w:p>
          <w:p w14:paraId="5BECBC10" w14:textId="77777777" w:rsidR="00B806C6" w:rsidRPr="00B806C6" w:rsidRDefault="00B806C6" w:rsidP="00B806C6">
            <w:pPr>
              <w:pStyle w:val="ListParagraph"/>
              <w:numPr>
                <w:ilvl w:val="0"/>
                <w:numId w:val="10"/>
              </w:numPr>
              <w:tabs>
                <w:tab w:val="right" w:pos="5760"/>
              </w:tabs>
              <w:ind w:left="164" w:hanging="164"/>
              <w:rPr>
                <w:rFonts w:ascii="Times New Roman" w:hAnsi="Times New Roman" w:cs="Times New Roman"/>
              </w:rPr>
            </w:pPr>
            <w:r w:rsidRPr="00B806C6">
              <w:rPr>
                <w:rFonts w:ascii="Times New Roman" w:hAnsi="Times New Roman" w:cs="Times New Roman"/>
                <w:noProof/>
              </w:rPr>
              <w:t>Final Exam</w:t>
            </w:r>
          </w:p>
          <w:p w14:paraId="23F797F1" w14:textId="77777777" w:rsidR="00B806C6" w:rsidRPr="00B806C6" w:rsidRDefault="00B806C6" w:rsidP="00F16D63">
            <w:pPr>
              <w:tabs>
                <w:tab w:val="right" w:pos="5760"/>
              </w:tabs>
              <w:rPr>
                <w:rFonts w:ascii="Times New Roman" w:hAnsi="Times New Roman" w:cs="Times New Roman"/>
              </w:rPr>
            </w:pPr>
          </w:p>
        </w:tc>
      </w:tr>
    </w:tbl>
    <w:p w14:paraId="3AB5915A" w14:textId="31983022" w:rsidR="00FD1EC5" w:rsidRDefault="00FD1EC5" w:rsidP="00F90856">
      <w:pPr>
        <w:pStyle w:val="ListParagraph"/>
        <w:numPr>
          <w:ilvl w:val="0"/>
          <w:numId w:val="6"/>
        </w:numPr>
        <w:spacing w:after="0" w:line="240" w:lineRule="auto"/>
        <w:ind w:left="1080" w:hanging="720"/>
        <w:rPr>
          <w:rFonts w:ascii="Times New Roman" w:hAnsi="Times New Roman" w:cs="Times New Roman"/>
          <w:sz w:val="24"/>
          <w:szCs w:val="24"/>
        </w:rPr>
      </w:pPr>
      <w:r w:rsidRPr="00071E0A">
        <w:rPr>
          <w:rFonts w:ascii="Times New Roman" w:hAnsi="Times New Roman" w:cs="Times New Roman"/>
          <w:b/>
          <w:sz w:val="24"/>
          <w:szCs w:val="24"/>
        </w:rPr>
        <w:t>SPECIFIC MANAGEMENT REQUIREMENTS</w:t>
      </w:r>
      <w:r w:rsidR="000C48BB">
        <w:rPr>
          <w:rFonts w:ascii="Times New Roman" w:hAnsi="Times New Roman" w:cs="Times New Roman"/>
          <w:b/>
          <w:sz w:val="24"/>
          <w:szCs w:val="24"/>
        </w:rPr>
        <w:t>***</w:t>
      </w:r>
      <w:r>
        <w:rPr>
          <w:rFonts w:ascii="Times New Roman" w:hAnsi="Times New Roman" w:cs="Times New Roman"/>
          <w:sz w:val="24"/>
          <w:szCs w:val="24"/>
        </w:rPr>
        <w:t>:</w:t>
      </w:r>
    </w:p>
    <w:p w14:paraId="3AB5915B" w14:textId="77777777" w:rsidR="00FD1EC5" w:rsidRDefault="00FD1EC5" w:rsidP="00F90856">
      <w:pPr>
        <w:spacing w:after="0" w:line="240" w:lineRule="auto"/>
        <w:ind w:left="1080" w:hanging="720"/>
        <w:rPr>
          <w:rFonts w:ascii="Times New Roman" w:hAnsi="Times New Roman" w:cs="Times New Roman"/>
          <w:sz w:val="24"/>
          <w:szCs w:val="24"/>
        </w:rPr>
      </w:pPr>
    </w:p>
    <w:p w14:paraId="1630CD3A" w14:textId="139DCB28" w:rsidR="003967EF" w:rsidRDefault="003967EF" w:rsidP="003967EF">
      <w:pPr>
        <w:pStyle w:val="ListParagraph"/>
        <w:spacing w:after="0" w:line="240" w:lineRule="auto"/>
        <w:ind w:left="1032"/>
        <w:rPr>
          <w:rFonts w:ascii="Times New Roman" w:hAnsi="Times New Roman" w:cs="Times New Roman"/>
          <w:sz w:val="24"/>
          <w:szCs w:val="24"/>
        </w:rPr>
      </w:pPr>
      <w:r w:rsidRPr="006D4270">
        <w:rPr>
          <w:rFonts w:ascii="Times New Roman" w:hAnsi="Times New Roman" w:cs="Times New Roman"/>
          <w:b/>
          <w:bCs/>
          <w:color w:val="000000"/>
          <w:sz w:val="24"/>
          <w:szCs w:val="24"/>
        </w:rPr>
        <w:lastRenderedPageBreak/>
        <w:t>Student Responsibility:</w:t>
      </w:r>
      <w:r w:rsidRPr="00D86B42">
        <w:rPr>
          <w:rFonts w:ascii="Times New Roman" w:hAnsi="Times New Roman" w:cs="Times New Roman"/>
          <w:sz w:val="24"/>
          <w:szCs w:val="24"/>
        </w:rPr>
        <w:t xml:space="preserve"> </w:t>
      </w:r>
      <w:r w:rsidR="00D93288">
        <w:rPr>
          <w:rFonts w:ascii="Times New Roman" w:hAnsi="Times New Roman" w:cs="Times New Roman"/>
          <w:sz w:val="24"/>
          <w:szCs w:val="24"/>
        </w:rPr>
        <w:t xml:space="preserve"> </w:t>
      </w:r>
      <w:r w:rsidRPr="00D86B42">
        <w:rPr>
          <w:rFonts w:ascii="Times New Roman" w:hAnsi="Times New Roman" w:cs="Times New Roman"/>
          <w:sz w:val="24"/>
          <w:szCs w:val="24"/>
        </w:rPr>
        <w:t xml:space="preserve">Students are required to be in attendance in accordance with </w:t>
      </w:r>
      <w:r>
        <w:rPr>
          <w:rFonts w:ascii="Times New Roman" w:hAnsi="Times New Roman" w:cs="Times New Roman"/>
          <w:sz w:val="24"/>
          <w:szCs w:val="24"/>
        </w:rPr>
        <w:t>Ohio Law</w:t>
      </w:r>
      <w:r w:rsidRPr="00D86B42">
        <w:rPr>
          <w:rFonts w:ascii="Times New Roman" w:hAnsi="Times New Roman" w:cs="Times New Roman"/>
          <w:sz w:val="24"/>
          <w:szCs w:val="24"/>
        </w:rPr>
        <w:t>, and to participate fully in class activities and discussions.</w:t>
      </w:r>
      <w:r>
        <w:rPr>
          <w:rFonts w:ascii="Times New Roman" w:hAnsi="Times New Roman" w:cs="Times New Roman"/>
          <w:sz w:val="24"/>
          <w:szCs w:val="24"/>
        </w:rPr>
        <w:t xml:space="preserve"> </w:t>
      </w:r>
      <w:r w:rsidRPr="00D86B42">
        <w:rPr>
          <w:rFonts w:ascii="Times New Roman" w:hAnsi="Times New Roman" w:cs="Times New Roman"/>
          <w:sz w:val="24"/>
          <w:szCs w:val="24"/>
        </w:rPr>
        <w:t>Reading is to be done as assigned, and homework tasks are required.</w:t>
      </w:r>
      <w:r w:rsidRPr="00343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B42">
        <w:rPr>
          <w:rFonts w:ascii="Times New Roman" w:hAnsi="Times New Roman" w:cs="Times New Roman"/>
          <w:sz w:val="24"/>
          <w:szCs w:val="24"/>
        </w:rPr>
        <w:t>Civility in the classroom is very important.  As adults and professionals, students are expected to conduct themselves in a courteous and respectful manner.  Disruptive, rude, sarcastic, obscene</w:t>
      </w:r>
      <w:r>
        <w:rPr>
          <w:rFonts w:ascii="Times New Roman" w:hAnsi="Times New Roman" w:cs="Times New Roman"/>
          <w:sz w:val="24"/>
          <w:szCs w:val="24"/>
        </w:rPr>
        <w:t>,</w:t>
      </w:r>
      <w:r w:rsidRPr="00D86B42">
        <w:rPr>
          <w:rFonts w:ascii="Times New Roman" w:hAnsi="Times New Roman" w:cs="Times New Roman"/>
          <w:sz w:val="24"/>
          <w:szCs w:val="24"/>
        </w:rPr>
        <w:t xml:space="preserve"> or disrespectful speech or behavior has a negative impact on everyone and will not be tolerated.  All students are expected to be aware of, and to follow, SSCC’s Academic Misconduct Policy.</w:t>
      </w:r>
    </w:p>
    <w:p w14:paraId="1D6ED9C7" w14:textId="40A57884" w:rsidR="003D1DDA" w:rsidRDefault="003D1DDA" w:rsidP="003967EF">
      <w:pPr>
        <w:pStyle w:val="ListParagraph"/>
        <w:spacing w:after="0" w:line="240" w:lineRule="auto"/>
        <w:ind w:left="1032"/>
        <w:rPr>
          <w:rFonts w:ascii="Times New Roman" w:hAnsi="Times New Roman" w:cs="Times New Roman"/>
          <w:sz w:val="24"/>
          <w:szCs w:val="24"/>
        </w:rPr>
      </w:pPr>
    </w:p>
    <w:p w14:paraId="22956B3E" w14:textId="6F792FDF" w:rsidR="003D1DDA" w:rsidRPr="00D93288" w:rsidRDefault="003D1DDA" w:rsidP="00D93288">
      <w:pPr>
        <w:spacing w:after="120" w:line="240" w:lineRule="auto"/>
        <w:ind w:left="1032"/>
        <w:rPr>
          <w:rFonts w:ascii="Times New Roman" w:hAnsi="Times New Roman" w:cs="Times New Roman"/>
          <w:b/>
          <w:bCs/>
          <w:noProof/>
          <w:color w:val="000000" w:themeColor="text1"/>
          <w:sz w:val="24"/>
          <w:szCs w:val="24"/>
        </w:rPr>
      </w:pPr>
      <w:bookmarkStart w:id="4" w:name="_Hlk100403591"/>
      <w:r w:rsidRPr="00D93288">
        <w:rPr>
          <w:rFonts w:ascii="Times New Roman" w:hAnsi="Times New Roman" w:cs="Times New Roman"/>
          <w:b/>
          <w:noProof/>
          <w:color w:val="000000" w:themeColor="text1"/>
          <w:sz w:val="24"/>
          <w:szCs w:val="24"/>
        </w:rPr>
        <w:t>Course Workload:</w:t>
      </w:r>
      <w:r w:rsidR="00D93288">
        <w:rPr>
          <w:rFonts w:ascii="Times New Roman" w:hAnsi="Times New Roman" w:cs="Times New Roman"/>
          <w:b/>
          <w:noProof/>
          <w:color w:val="000000" w:themeColor="text1"/>
          <w:sz w:val="24"/>
          <w:szCs w:val="24"/>
        </w:rPr>
        <w:t xml:space="preserve">  </w:t>
      </w:r>
      <w:r w:rsidRPr="00D93288">
        <w:rPr>
          <w:rStyle w:val="Strong"/>
          <w:rFonts w:ascii="Times New Roman" w:hAnsi="Times New Roman" w:cs="Times New Roman"/>
          <w:b w:val="0"/>
          <w:bCs w:val="0"/>
          <w:color w:val="333333"/>
          <w:sz w:val="24"/>
          <w:szCs w:val="24"/>
          <w:shd w:val="clear" w:color="auto" w:fill="FFFFFF"/>
        </w:rPr>
        <w:t>Students taking the Real Estate Pre-Licensing Classes are preparing to take the Ohio Real Estate Salesperson Exam. Students must complete all assignments in each class to obtain the “certificate of completion” required to take your Ohio Salesperson exam. These assignments have been carefully designed to ensure you are spending the State required hours for each class. This course will require 135 hours of work over the 5 weeks of the class. That equates to more than 25 hours a week of work. If you feel this accelerated class is too much at this time, you have one week to drop the class. Students are required to be in attendance in accordance with SSCC policy, and to participate fully in class activities and discussions. Reading is to be done as assigned.</w:t>
      </w:r>
    </w:p>
    <w:bookmarkEnd w:id="4"/>
    <w:p w14:paraId="693DF991" w14:textId="27878610" w:rsidR="003967EF" w:rsidRPr="005D4730" w:rsidRDefault="003967EF" w:rsidP="00841A3E">
      <w:pPr>
        <w:pStyle w:val="NormalWeb"/>
        <w:ind w:left="1032"/>
        <w:rPr>
          <w:color w:val="000000"/>
        </w:rPr>
      </w:pPr>
      <w:r w:rsidRPr="005D4730">
        <w:rPr>
          <w:b/>
          <w:bCs/>
          <w:color w:val="000000"/>
        </w:rPr>
        <w:t>Instructor Responsibility:</w:t>
      </w:r>
      <w:r w:rsidRPr="005D4730">
        <w:rPr>
          <w:color w:val="000000"/>
        </w:rPr>
        <w:t xml:space="preserve"> </w:t>
      </w:r>
      <w:r w:rsidR="00D93288">
        <w:rPr>
          <w:color w:val="000000"/>
        </w:rPr>
        <w:t xml:space="preserve"> </w:t>
      </w:r>
      <w:r w:rsidRPr="005D4730">
        <w:rPr>
          <w:color w:val="000000"/>
        </w:rP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p>
    <w:p w14:paraId="17E36838" w14:textId="77777777" w:rsidR="000960E6" w:rsidRPr="008E6204" w:rsidRDefault="00846AFD" w:rsidP="000960E6">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5" w:name="_Hlk100396278"/>
      <w:r w:rsidRPr="00846AFD">
        <w:rPr>
          <w:rFonts w:ascii="Times New Roman" w:hAnsi="Times New Roman" w:cs="Times New Roman"/>
        </w:rPr>
        <w:br/>
      </w:r>
      <w:bookmarkEnd w:id="5"/>
      <w:r w:rsidR="000960E6" w:rsidRPr="002D552E">
        <w:rPr>
          <w:rFonts w:eastAsia="Times New Roman" w:cs="Times New Roman"/>
          <w:b/>
          <w:szCs w:val="24"/>
        </w:rPr>
        <w:t>16.</w:t>
      </w:r>
      <w:r w:rsidR="000960E6" w:rsidRPr="002D552E">
        <w:rPr>
          <w:rFonts w:eastAsia="Times New Roman" w:cs="Times New Roman"/>
          <w:b/>
          <w:szCs w:val="24"/>
        </w:rPr>
        <w:tab/>
      </w:r>
      <w:r w:rsidR="000960E6" w:rsidRPr="008E6204">
        <w:rPr>
          <w:rFonts w:ascii="Times New Roman" w:eastAsia="Times New Roman" w:hAnsi="Times New Roman" w:cs="Times New Roman"/>
          <w:b/>
          <w:sz w:val="24"/>
          <w:szCs w:val="24"/>
        </w:rPr>
        <w:t>FERPA:*</w:t>
      </w:r>
    </w:p>
    <w:p w14:paraId="0A21E1FF" w14:textId="77777777" w:rsidR="000960E6" w:rsidRPr="008E6204" w:rsidRDefault="000960E6" w:rsidP="000960E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0E7A936" w14:textId="683A6C35" w:rsidR="000960E6" w:rsidRPr="008E6204" w:rsidRDefault="000960E6" w:rsidP="000960E6">
      <w:pPr>
        <w:spacing w:after="0" w:line="240" w:lineRule="auto"/>
        <w:ind w:left="720"/>
        <w:rPr>
          <w:rFonts w:ascii="Times New Roman" w:eastAsia="Times New Roman" w:hAnsi="Times New Roman" w:cs="Times New Roman"/>
          <w:sz w:val="24"/>
          <w:szCs w:val="24"/>
        </w:rPr>
      </w:pPr>
      <w:r w:rsidRPr="008E6204">
        <w:rPr>
          <w:rFonts w:ascii="Times New Roman" w:eastAsia="Times New Roman" w:hAnsi="Times New Roman" w:cs="Times New Roman"/>
          <w:sz w:val="24"/>
          <w:szCs w:val="24"/>
        </w:rPr>
        <w:t xml:space="preserve">Students need to understand that </w:t>
      </w:r>
      <w:r w:rsidR="002E1B37">
        <w:rPr>
          <w:rFonts w:ascii="Times New Roman" w:eastAsia="Times New Roman" w:hAnsi="Times New Roman" w:cs="Times New Roman"/>
          <w:sz w:val="24"/>
          <w:szCs w:val="24"/>
        </w:rPr>
        <w:t>their</w:t>
      </w:r>
      <w:r w:rsidRPr="008E6204">
        <w:rPr>
          <w:rFonts w:ascii="Times New Roman" w:eastAsia="Times New Roman" w:hAnsi="Times New Roman" w:cs="Times New Roman"/>
          <w:sz w:val="24"/>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2535196" w14:textId="77777777" w:rsidR="000960E6" w:rsidRPr="008E6204" w:rsidRDefault="000960E6" w:rsidP="000960E6">
      <w:pPr>
        <w:spacing w:after="0" w:line="240" w:lineRule="auto"/>
        <w:ind w:left="720"/>
        <w:rPr>
          <w:rFonts w:ascii="Times New Roman" w:eastAsia="Times New Roman" w:hAnsi="Times New Roman" w:cs="Times New Roman"/>
          <w:sz w:val="24"/>
          <w:szCs w:val="24"/>
        </w:rPr>
      </w:pPr>
    </w:p>
    <w:p w14:paraId="17C2250E" w14:textId="77777777" w:rsidR="008E6204" w:rsidRPr="008E6204" w:rsidRDefault="000960E6" w:rsidP="008E6204">
      <w:pPr>
        <w:spacing w:after="0" w:line="240" w:lineRule="auto"/>
        <w:rPr>
          <w:rFonts w:ascii="Times New Roman" w:hAnsi="Times New Roman" w:cs="Times New Roman"/>
          <w:sz w:val="24"/>
          <w:szCs w:val="24"/>
        </w:rPr>
      </w:pPr>
      <w:r w:rsidRPr="008E6204">
        <w:rPr>
          <w:rFonts w:ascii="Times New Roman" w:eastAsia="Times New Roman" w:hAnsi="Times New Roman" w:cs="Times New Roman"/>
          <w:b/>
          <w:sz w:val="24"/>
          <w:szCs w:val="24"/>
        </w:rPr>
        <w:t xml:space="preserve">17. </w:t>
      </w:r>
      <w:r w:rsidRPr="008E6204">
        <w:rPr>
          <w:rFonts w:ascii="Times New Roman" w:eastAsia="Times New Roman" w:hAnsi="Times New Roman" w:cs="Times New Roman"/>
          <w:b/>
          <w:sz w:val="24"/>
          <w:szCs w:val="24"/>
        </w:rPr>
        <w:tab/>
      </w:r>
      <w:r w:rsidR="008E6204" w:rsidRPr="008E6204">
        <w:rPr>
          <w:rFonts w:ascii="Times New Roman" w:hAnsi="Times New Roman" w:cs="Times New Roman"/>
          <w:b/>
          <w:sz w:val="24"/>
          <w:szCs w:val="24"/>
        </w:rPr>
        <w:t>ACCOMMODATIONS: *</w:t>
      </w:r>
    </w:p>
    <w:p w14:paraId="0E143612" w14:textId="77777777" w:rsidR="008E6204" w:rsidRPr="008E6204" w:rsidRDefault="008E6204" w:rsidP="008E6204">
      <w:pPr>
        <w:ind w:left="720"/>
        <w:rPr>
          <w:rFonts w:ascii="Times New Roman" w:hAnsi="Times New Roman" w:cs="Times New Roman"/>
          <w:sz w:val="24"/>
          <w:szCs w:val="24"/>
        </w:rPr>
      </w:pPr>
    </w:p>
    <w:p w14:paraId="24560AB1" w14:textId="77777777" w:rsidR="002E1B37" w:rsidRDefault="002E1B37" w:rsidP="002E1B37">
      <w:pPr>
        <w:pStyle w:val="BodyText"/>
        <w:ind w:left="720" w:right="207"/>
      </w:pPr>
      <w:r>
        <w:t>Students requesting accommodations may contact Ryan Hall, Accessibility Coordinator at rhall21@sscc.edu or 937-393-3431, X 2604.</w:t>
      </w:r>
    </w:p>
    <w:p w14:paraId="13E4EF30" w14:textId="77777777" w:rsidR="002E1B37" w:rsidRDefault="002E1B37" w:rsidP="002E1B37">
      <w:pPr>
        <w:pStyle w:val="BodyText"/>
        <w:ind w:left="861" w:right="207"/>
      </w:pPr>
    </w:p>
    <w:p w14:paraId="50B8B178" w14:textId="77777777" w:rsidR="002E1B37" w:rsidRPr="00350833" w:rsidRDefault="002E1B37" w:rsidP="002E1B37">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w:t>
      </w:r>
      <w:r>
        <w:lastRenderedPageBreak/>
        <w:t xml:space="preserve">Accommodations, contact Ryan Hall, Accessibility Coordinator at </w:t>
      </w:r>
      <w:hyperlink r:id="rId10" w:history="1">
        <w:r w:rsidRPr="001723BC">
          <w:rPr>
            <w:rStyle w:val="Hyperlink"/>
          </w:rPr>
          <w:t>rhall21@sscc.edu</w:t>
        </w:r>
      </w:hyperlink>
      <w:r>
        <w:t xml:space="preserve"> or 937-393-3431 X 2604.</w:t>
      </w:r>
    </w:p>
    <w:p w14:paraId="4070483C" w14:textId="77777777" w:rsidR="000960E6" w:rsidRPr="008E6204" w:rsidRDefault="000960E6" w:rsidP="000960E6">
      <w:pPr>
        <w:pStyle w:val="ListParagraph"/>
        <w:spacing w:after="0" w:line="240" w:lineRule="auto"/>
        <w:rPr>
          <w:rFonts w:ascii="Times New Roman" w:eastAsia="Times New Roman" w:hAnsi="Times New Roman" w:cs="Times New Roman"/>
          <w:sz w:val="24"/>
          <w:szCs w:val="24"/>
        </w:rPr>
      </w:pPr>
    </w:p>
    <w:p w14:paraId="2E8FEE67" w14:textId="77777777" w:rsidR="000960E6" w:rsidRPr="008E6204" w:rsidRDefault="000960E6" w:rsidP="000960E6">
      <w:pPr>
        <w:pStyle w:val="ListParagraph"/>
        <w:spacing w:after="0" w:line="240" w:lineRule="auto"/>
        <w:ind w:left="0"/>
        <w:rPr>
          <w:rFonts w:ascii="Times New Roman" w:eastAsia="Times New Roman" w:hAnsi="Times New Roman" w:cs="Times New Roman"/>
          <w:sz w:val="24"/>
          <w:szCs w:val="24"/>
        </w:rPr>
      </w:pPr>
      <w:r w:rsidRPr="008E6204">
        <w:rPr>
          <w:rFonts w:ascii="Times New Roman" w:eastAsia="Times New Roman" w:hAnsi="Times New Roman" w:cs="Times New Roman"/>
          <w:b/>
          <w:sz w:val="24"/>
          <w:szCs w:val="24"/>
        </w:rPr>
        <w:t xml:space="preserve">18. </w:t>
      </w:r>
      <w:r w:rsidRPr="008E6204">
        <w:rPr>
          <w:rFonts w:ascii="Times New Roman" w:eastAsia="Times New Roman" w:hAnsi="Times New Roman" w:cs="Times New Roman"/>
          <w:b/>
          <w:sz w:val="24"/>
          <w:szCs w:val="24"/>
        </w:rPr>
        <w:tab/>
        <w:t>OTHER INFORMATION***:</w:t>
      </w:r>
    </w:p>
    <w:p w14:paraId="62B9BFA1" w14:textId="77777777" w:rsidR="000960E6" w:rsidRDefault="000960E6" w:rsidP="000960E6">
      <w:pPr>
        <w:spacing w:after="0" w:line="240" w:lineRule="auto"/>
        <w:rPr>
          <w:rFonts w:eastAsia="Times New Roman" w:cs="Times New Roman"/>
          <w:szCs w:val="24"/>
        </w:rPr>
      </w:pPr>
    </w:p>
    <w:p w14:paraId="0AF97801" w14:textId="77777777" w:rsidR="000960E6" w:rsidRPr="00E87FB6" w:rsidRDefault="000960E6" w:rsidP="000960E6">
      <w:pPr>
        <w:pBdr>
          <w:bottom w:val="double" w:sz="6" w:space="1" w:color="auto"/>
        </w:pBdr>
        <w:spacing w:after="0" w:line="240" w:lineRule="auto"/>
        <w:rPr>
          <w:rFonts w:eastAsia="Times New Roman" w:cs="Times New Roman"/>
          <w:szCs w:val="24"/>
        </w:rPr>
      </w:pPr>
    </w:p>
    <w:p w14:paraId="1F7D8326" w14:textId="77777777" w:rsidR="000960E6" w:rsidRDefault="000960E6" w:rsidP="000960E6">
      <w:pPr>
        <w:widowControl w:val="0"/>
        <w:autoSpaceDE w:val="0"/>
        <w:autoSpaceDN w:val="0"/>
        <w:adjustRightInd w:val="0"/>
        <w:spacing w:after="0" w:line="240" w:lineRule="auto"/>
        <w:rPr>
          <w:rFonts w:eastAsia="Times New Roman" w:cs="Times New Roman"/>
          <w:b/>
          <w:szCs w:val="24"/>
        </w:rPr>
      </w:pPr>
    </w:p>
    <w:p w14:paraId="2D1D18E8" w14:textId="77777777" w:rsidR="000960E6" w:rsidRDefault="000960E6" w:rsidP="000960E6">
      <w:pPr>
        <w:rPr>
          <w:b/>
        </w:rPr>
      </w:pPr>
      <w:r w:rsidRPr="00D21778">
        <w:rPr>
          <w:b/>
        </w:rPr>
        <w:t>SYLLABUS TEMPLATE KEY</w:t>
      </w:r>
    </w:p>
    <w:p w14:paraId="5051366D" w14:textId="77777777" w:rsidR="000960E6" w:rsidRPr="002D552E" w:rsidRDefault="000960E6" w:rsidP="000960E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6A1CBA3" w14:textId="77777777" w:rsidR="000960E6" w:rsidRPr="002D552E" w:rsidRDefault="000960E6" w:rsidP="000960E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180E1677" w14:textId="77777777" w:rsidR="000960E6" w:rsidRDefault="000960E6" w:rsidP="000960E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6F809C6F" w14:textId="77777777" w:rsidR="000960E6" w:rsidRDefault="000960E6" w:rsidP="000960E6">
      <w:pPr>
        <w:pStyle w:val="FootnoteText"/>
      </w:pPr>
    </w:p>
    <w:p w14:paraId="33FE39EC" w14:textId="77777777" w:rsidR="000960E6" w:rsidRPr="002D552E" w:rsidRDefault="000960E6" w:rsidP="000960E6">
      <w:pPr>
        <w:pStyle w:val="FootnoteText"/>
      </w:pPr>
    </w:p>
    <w:p w14:paraId="01F8E63E" w14:textId="184F63B9" w:rsidR="00F90856" w:rsidRPr="00FD1EC5" w:rsidRDefault="00F90856" w:rsidP="00846AFD">
      <w:pPr>
        <w:pStyle w:val="FootnoteText"/>
        <w:rPr>
          <w:rFonts w:ascii="Times New Roman" w:hAnsi="Times New Roman" w:cs="Times New Roman"/>
          <w:sz w:val="24"/>
          <w:szCs w:val="24"/>
        </w:rPr>
      </w:pPr>
    </w:p>
    <w:sectPr w:rsidR="00F90856" w:rsidRPr="00FD1EC5" w:rsidSect="002E1B37">
      <w:headerReference w:type="default" r:id="rId11"/>
      <w:headerReference w:type="first" r:id="rId12"/>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6654" w14:textId="77777777" w:rsidR="004F73BF" w:rsidRDefault="004F73BF" w:rsidP="006F3EE8">
      <w:pPr>
        <w:spacing w:after="0" w:line="240" w:lineRule="auto"/>
      </w:pPr>
      <w:r>
        <w:separator/>
      </w:r>
    </w:p>
  </w:endnote>
  <w:endnote w:type="continuationSeparator" w:id="0">
    <w:p w14:paraId="494272B6" w14:textId="77777777" w:rsidR="004F73BF" w:rsidRDefault="004F73BF" w:rsidP="006F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EDF1" w14:textId="77777777" w:rsidR="004F73BF" w:rsidRDefault="004F73BF" w:rsidP="006F3EE8">
      <w:pPr>
        <w:spacing w:after="0" w:line="240" w:lineRule="auto"/>
      </w:pPr>
      <w:r>
        <w:separator/>
      </w:r>
    </w:p>
  </w:footnote>
  <w:footnote w:type="continuationSeparator" w:id="0">
    <w:p w14:paraId="7FA822A7" w14:textId="77777777" w:rsidR="004F73BF" w:rsidRDefault="004F73BF" w:rsidP="006F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916D" w14:textId="77777777" w:rsidR="006F3EE8" w:rsidRPr="002E1B37" w:rsidRDefault="006F3EE8" w:rsidP="006F3EE8">
    <w:pPr>
      <w:pStyle w:val="Header"/>
      <w:rPr>
        <w:rFonts w:ascii="Times New Roman" w:hAnsi="Times New Roman" w:cs="Times New Roman"/>
        <w:sz w:val="20"/>
        <w:szCs w:val="20"/>
      </w:rPr>
    </w:pPr>
    <w:r w:rsidRPr="002E1B37">
      <w:rPr>
        <w:rFonts w:ascii="Times New Roman" w:hAnsi="Times New Roman" w:cs="Times New Roman"/>
        <w:b/>
        <w:sz w:val="20"/>
        <w:szCs w:val="20"/>
      </w:rPr>
      <w:t>REST</w:t>
    </w:r>
    <w:r w:rsidR="00A0060E" w:rsidRPr="002E1B37">
      <w:rPr>
        <w:rFonts w:ascii="Times New Roman" w:hAnsi="Times New Roman" w:cs="Times New Roman"/>
        <w:b/>
        <w:sz w:val="20"/>
        <w:szCs w:val="20"/>
      </w:rPr>
      <w:t xml:space="preserve"> </w:t>
    </w:r>
    <w:r w:rsidRPr="002E1B37">
      <w:rPr>
        <w:rFonts w:ascii="Times New Roman" w:hAnsi="Times New Roman" w:cs="Times New Roman"/>
        <w:b/>
        <w:sz w:val="20"/>
        <w:szCs w:val="20"/>
      </w:rPr>
      <w:t>1171 – Principles of Real Estate</w:t>
    </w:r>
  </w:p>
  <w:p w14:paraId="3AB5916E" w14:textId="0174ABBB" w:rsidR="006F3EE8" w:rsidRPr="00A0060E" w:rsidRDefault="006F3EE8" w:rsidP="006F3EE8">
    <w:pPr>
      <w:pStyle w:val="Header"/>
      <w:rPr>
        <w:rFonts w:ascii="Times New Roman" w:hAnsi="Times New Roman" w:cs="Times New Roman"/>
        <w:sz w:val="24"/>
        <w:szCs w:val="20"/>
      </w:rPr>
    </w:pPr>
    <w:r w:rsidRPr="00A0060E">
      <w:rPr>
        <w:rFonts w:ascii="Times New Roman" w:hAnsi="Times New Roman" w:cs="Times New Roman"/>
        <w:sz w:val="24"/>
        <w:szCs w:val="20"/>
      </w:rPr>
      <w:t xml:space="preserve">Page </w:t>
    </w:r>
    <w:r w:rsidR="00480F49" w:rsidRPr="00A0060E">
      <w:rPr>
        <w:rFonts w:ascii="Times New Roman" w:hAnsi="Times New Roman" w:cs="Times New Roman"/>
        <w:sz w:val="24"/>
        <w:szCs w:val="20"/>
      </w:rPr>
      <w:fldChar w:fldCharType="begin"/>
    </w:r>
    <w:r w:rsidRPr="00A0060E">
      <w:rPr>
        <w:rFonts w:ascii="Times New Roman" w:hAnsi="Times New Roman" w:cs="Times New Roman"/>
        <w:sz w:val="24"/>
        <w:szCs w:val="20"/>
      </w:rPr>
      <w:instrText xml:space="preserve"> PAGE </w:instrText>
    </w:r>
    <w:r w:rsidR="00480F49" w:rsidRPr="00A0060E">
      <w:rPr>
        <w:rFonts w:ascii="Times New Roman" w:hAnsi="Times New Roman" w:cs="Times New Roman"/>
        <w:sz w:val="24"/>
        <w:szCs w:val="20"/>
      </w:rPr>
      <w:fldChar w:fldCharType="separate"/>
    </w:r>
    <w:r w:rsidR="000960E6">
      <w:rPr>
        <w:rFonts w:ascii="Times New Roman" w:hAnsi="Times New Roman" w:cs="Times New Roman"/>
        <w:noProof/>
        <w:sz w:val="24"/>
        <w:szCs w:val="20"/>
      </w:rPr>
      <w:t>8</w:t>
    </w:r>
    <w:r w:rsidR="00480F49" w:rsidRPr="00A0060E">
      <w:rPr>
        <w:rFonts w:ascii="Times New Roman" w:hAnsi="Times New Roman" w:cs="Times New Roman"/>
        <w:sz w:val="24"/>
        <w:szCs w:val="20"/>
      </w:rPr>
      <w:fldChar w:fldCharType="end"/>
    </w:r>
    <w:r w:rsidRPr="00A0060E">
      <w:rPr>
        <w:rFonts w:ascii="Times New Roman" w:hAnsi="Times New Roman" w:cs="Times New Roman"/>
        <w:sz w:val="24"/>
        <w:szCs w:val="20"/>
      </w:rPr>
      <w:t xml:space="preserve"> of </w:t>
    </w:r>
    <w:r w:rsidR="00480F49" w:rsidRPr="00A0060E">
      <w:rPr>
        <w:rFonts w:ascii="Times New Roman" w:hAnsi="Times New Roman" w:cs="Times New Roman"/>
        <w:sz w:val="24"/>
        <w:szCs w:val="20"/>
      </w:rPr>
      <w:fldChar w:fldCharType="begin"/>
    </w:r>
    <w:r w:rsidRPr="00A0060E">
      <w:rPr>
        <w:rFonts w:ascii="Times New Roman" w:hAnsi="Times New Roman" w:cs="Times New Roman"/>
        <w:sz w:val="24"/>
        <w:szCs w:val="20"/>
      </w:rPr>
      <w:instrText xml:space="preserve"> NUMPAGES </w:instrText>
    </w:r>
    <w:r w:rsidR="00480F49" w:rsidRPr="00A0060E">
      <w:rPr>
        <w:rFonts w:ascii="Times New Roman" w:hAnsi="Times New Roman" w:cs="Times New Roman"/>
        <w:sz w:val="24"/>
        <w:szCs w:val="20"/>
      </w:rPr>
      <w:fldChar w:fldCharType="separate"/>
    </w:r>
    <w:r w:rsidR="000960E6">
      <w:rPr>
        <w:rFonts w:ascii="Times New Roman" w:hAnsi="Times New Roman" w:cs="Times New Roman"/>
        <w:noProof/>
        <w:sz w:val="24"/>
        <w:szCs w:val="20"/>
      </w:rPr>
      <w:t>8</w:t>
    </w:r>
    <w:r w:rsidR="00480F49" w:rsidRPr="00A0060E">
      <w:rPr>
        <w:rFonts w:ascii="Times New Roman" w:hAnsi="Times New Roman" w:cs="Times New Roman"/>
        <w:sz w:val="24"/>
        <w:szCs w:val="20"/>
      </w:rPr>
      <w:fldChar w:fldCharType="end"/>
    </w:r>
  </w:p>
  <w:p w14:paraId="3AB5916F" w14:textId="77777777" w:rsidR="006F3EE8" w:rsidRDefault="006F3EE8">
    <w:pPr>
      <w:pStyle w:val="Header"/>
    </w:pPr>
  </w:p>
  <w:p w14:paraId="3AB59170" w14:textId="77777777" w:rsidR="006F3EE8" w:rsidRDefault="006F3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Times New Roman" w:hAnsi="Times New Roman" w:cs="Times New Roman"/>
        <w:sz w:val="24"/>
        <w:szCs w:val="24"/>
      </w:rPr>
    </w:sdtEndPr>
    <w:sdtContent>
      <w:p w14:paraId="1BEA970A" w14:textId="4E369BD4" w:rsidR="002E1B37" w:rsidRDefault="002E1B37">
        <w:pPr>
          <w:pStyle w:val="Header"/>
        </w:pPr>
        <w:r>
          <w:rPr>
            <w:noProof/>
          </w:rPr>
          <w:drawing>
            <wp:inline distT="0" distB="0" distL="0" distR="0" wp14:anchorId="4D1BF6BA" wp14:editId="44D51563">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2004F9FF" w14:textId="16DF739A" w:rsidR="002E1B37" w:rsidRDefault="002E1B37">
        <w:pPr>
          <w:pStyle w:val="Header"/>
          <w:rPr>
            <w:rFonts w:ascii="Times New Roman" w:hAnsi="Times New Roman" w:cs="Times New Roman"/>
            <w:b/>
            <w:sz w:val="20"/>
            <w:szCs w:val="20"/>
          </w:rPr>
        </w:pPr>
        <w:r>
          <w:rPr>
            <w:rFonts w:ascii="Times New Roman" w:hAnsi="Times New Roman" w:cs="Times New Roman"/>
            <w:b/>
            <w:sz w:val="20"/>
            <w:szCs w:val="20"/>
          </w:rPr>
          <w:t xml:space="preserve">Curriculum Committee – </w:t>
        </w:r>
        <w:r w:rsidR="00C2236D">
          <w:rPr>
            <w:rFonts w:ascii="Times New Roman" w:hAnsi="Times New Roman" w:cs="Times New Roman"/>
            <w:b/>
            <w:sz w:val="20"/>
            <w:szCs w:val="20"/>
          </w:rPr>
          <w:t>October</w:t>
        </w:r>
        <w:r>
          <w:rPr>
            <w:rFonts w:ascii="Times New Roman" w:hAnsi="Times New Roman" w:cs="Times New Roman"/>
            <w:b/>
            <w:sz w:val="20"/>
            <w:szCs w:val="20"/>
          </w:rPr>
          <w:t xml:space="preserve"> 202</w:t>
        </w:r>
        <w:r w:rsidR="00C2236D">
          <w:rPr>
            <w:rFonts w:ascii="Times New Roman" w:hAnsi="Times New Roman" w:cs="Times New Roman"/>
            <w:b/>
            <w:sz w:val="20"/>
            <w:szCs w:val="20"/>
          </w:rPr>
          <w:t>4</w:t>
        </w:r>
      </w:p>
      <w:p w14:paraId="340BB8CF" w14:textId="12889925" w:rsidR="002E1B37" w:rsidRPr="002E1B37" w:rsidRDefault="002E1B37">
        <w:pPr>
          <w:pStyle w:val="Header"/>
          <w:rPr>
            <w:rFonts w:ascii="Times New Roman" w:hAnsi="Times New Roman" w:cs="Times New Roman"/>
            <w:b/>
            <w:sz w:val="20"/>
            <w:szCs w:val="20"/>
          </w:rPr>
        </w:pPr>
        <w:r>
          <w:rPr>
            <w:rFonts w:ascii="Times New Roman" w:hAnsi="Times New Roman" w:cs="Times New Roman"/>
            <w:b/>
            <w:sz w:val="20"/>
            <w:szCs w:val="20"/>
          </w:rPr>
          <w:t>REST 1171 – Principles of Real Estate</w:t>
        </w:r>
      </w:p>
      <w:p w14:paraId="4AC1C671" w14:textId="7D21FCC2" w:rsidR="002E1B37" w:rsidRPr="002E1B37" w:rsidRDefault="002E1B37">
        <w:pPr>
          <w:pStyle w:val="Header"/>
          <w:rPr>
            <w:rFonts w:ascii="Times New Roman" w:hAnsi="Times New Roman" w:cs="Times New Roman"/>
            <w:sz w:val="24"/>
            <w:szCs w:val="24"/>
          </w:rPr>
        </w:pPr>
        <w:r w:rsidRPr="002E1B37">
          <w:rPr>
            <w:rFonts w:ascii="Times New Roman" w:hAnsi="Times New Roman" w:cs="Times New Roman"/>
            <w:sz w:val="24"/>
            <w:szCs w:val="24"/>
          </w:rPr>
          <w:t xml:space="preserve">Page </w:t>
        </w:r>
        <w:r w:rsidRPr="002E1B37">
          <w:rPr>
            <w:rFonts w:ascii="Times New Roman" w:hAnsi="Times New Roman" w:cs="Times New Roman"/>
            <w:b/>
            <w:bCs/>
            <w:sz w:val="24"/>
            <w:szCs w:val="24"/>
          </w:rPr>
          <w:fldChar w:fldCharType="begin"/>
        </w:r>
        <w:r w:rsidRPr="002E1B37">
          <w:rPr>
            <w:rFonts w:ascii="Times New Roman" w:hAnsi="Times New Roman" w:cs="Times New Roman"/>
            <w:b/>
            <w:bCs/>
            <w:sz w:val="24"/>
            <w:szCs w:val="24"/>
          </w:rPr>
          <w:instrText xml:space="preserve"> PAGE </w:instrText>
        </w:r>
        <w:r w:rsidRPr="002E1B37">
          <w:rPr>
            <w:rFonts w:ascii="Times New Roman" w:hAnsi="Times New Roman" w:cs="Times New Roman"/>
            <w:b/>
            <w:bCs/>
            <w:sz w:val="24"/>
            <w:szCs w:val="24"/>
          </w:rPr>
          <w:fldChar w:fldCharType="separate"/>
        </w:r>
        <w:r w:rsidRPr="002E1B37">
          <w:rPr>
            <w:rFonts w:ascii="Times New Roman" w:hAnsi="Times New Roman" w:cs="Times New Roman"/>
            <w:b/>
            <w:bCs/>
            <w:noProof/>
            <w:sz w:val="24"/>
            <w:szCs w:val="24"/>
          </w:rPr>
          <w:t>2</w:t>
        </w:r>
        <w:r w:rsidRPr="002E1B37">
          <w:rPr>
            <w:rFonts w:ascii="Times New Roman" w:hAnsi="Times New Roman" w:cs="Times New Roman"/>
            <w:b/>
            <w:bCs/>
            <w:sz w:val="24"/>
            <w:szCs w:val="24"/>
          </w:rPr>
          <w:fldChar w:fldCharType="end"/>
        </w:r>
        <w:r w:rsidRPr="002E1B37">
          <w:rPr>
            <w:rFonts w:ascii="Times New Roman" w:hAnsi="Times New Roman" w:cs="Times New Roman"/>
            <w:sz w:val="24"/>
            <w:szCs w:val="24"/>
          </w:rPr>
          <w:t xml:space="preserve"> of </w:t>
        </w:r>
        <w:r w:rsidRPr="002E1B37">
          <w:rPr>
            <w:rFonts w:ascii="Times New Roman" w:hAnsi="Times New Roman" w:cs="Times New Roman"/>
            <w:b/>
            <w:bCs/>
            <w:sz w:val="24"/>
            <w:szCs w:val="24"/>
          </w:rPr>
          <w:fldChar w:fldCharType="begin"/>
        </w:r>
        <w:r w:rsidRPr="002E1B37">
          <w:rPr>
            <w:rFonts w:ascii="Times New Roman" w:hAnsi="Times New Roman" w:cs="Times New Roman"/>
            <w:b/>
            <w:bCs/>
            <w:sz w:val="24"/>
            <w:szCs w:val="24"/>
          </w:rPr>
          <w:instrText xml:space="preserve"> NUMPAGES  </w:instrText>
        </w:r>
        <w:r w:rsidRPr="002E1B37">
          <w:rPr>
            <w:rFonts w:ascii="Times New Roman" w:hAnsi="Times New Roman" w:cs="Times New Roman"/>
            <w:b/>
            <w:bCs/>
            <w:sz w:val="24"/>
            <w:szCs w:val="24"/>
          </w:rPr>
          <w:fldChar w:fldCharType="separate"/>
        </w:r>
        <w:r w:rsidRPr="002E1B37">
          <w:rPr>
            <w:rFonts w:ascii="Times New Roman" w:hAnsi="Times New Roman" w:cs="Times New Roman"/>
            <w:b/>
            <w:bCs/>
            <w:noProof/>
            <w:sz w:val="24"/>
            <w:szCs w:val="24"/>
          </w:rPr>
          <w:t>2</w:t>
        </w:r>
        <w:r w:rsidRPr="002E1B37">
          <w:rPr>
            <w:rFonts w:ascii="Times New Roman" w:hAnsi="Times New Roman" w:cs="Times New Roman"/>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685"/>
    <w:multiLevelType w:val="hybridMultilevel"/>
    <w:tmpl w:val="8188BB10"/>
    <w:lvl w:ilvl="0" w:tplc="BC48ADEE">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5FC466BA"/>
    <w:lvl w:ilvl="0" w:tplc="7F2ADEF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1">
    <w:nsid w:val="1E9C6D62"/>
    <w:multiLevelType w:val="hybridMultilevel"/>
    <w:tmpl w:val="B71C3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105FD"/>
    <w:multiLevelType w:val="hybridMultilevel"/>
    <w:tmpl w:val="6D46A11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EA7262"/>
    <w:multiLevelType w:val="hybridMultilevel"/>
    <w:tmpl w:val="C5EEB0A8"/>
    <w:lvl w:ilvl="0" w:tplc="C586474A">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1">
    <w:nsid w:val="308651EF"/>
    <w:multiLevelType w:val="hybridMultilevel"/>
    <w:tmpl w:val="6238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3F7E45"/>
    <w:multiLevelType w:val="hybridMultilevel"/>
    <w:tmpl w:val="76AE833A"/>
    <w:lvl w:ilvl="0" w:tplc="0409000F">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48051A4D"/>
    <w:multiLevelType w:val="hybridMultilevel"/>
    <w:tmpl w:val="7732135A"/>
    <w:lvl w:ilvl="0" w:tplc="CF6C1C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E790B"/>
    <w:multiLevelType w:val="hybridMultilevel"/>
    <w:tmpl w:val="0CC67D52"/>
    <w:lvl w:ilvl="0" w:tplc="1480F2EA">
      <w:start w:val="1"/>
      <w:numFmt w:val="decimal"/>
      <w:lvlText w:val="%1."/>
      <w:lvlJc w:val="left"/>
      <w:pPr>
        <w:ind w:left="720" w:hanging="360"/>
      </w:pPr>
      <w:rPr>
        <w:rFonts w:ascii="Times New Roman" w:eastAsiaTheme="minorHAnsi" w:hAnsi="Times New Roman" w:cs="Times New Roman"/>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95CA0"/>
    <w:multiLevelType w:val="hybridMultilevel"/>
    <w:tmpl w:val="6930C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663CB"/>
    <w:multiLevelType w:val="hybridMultilevel"/>
    <w:tmpl w:val="5A6C6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9458D"/>
    <w:multiLevelType w:val="hybridMultilevel"/>
    <w:tmpl w:val="0B868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A5A08"/>
    <w:multiLevelType w:val="hybridMultilevel"/>
    <w:tmpl w:val="63DA0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983625"/>
    <w:multiLevelType w:val="hybridMultilevel"/>
    <w:tmpl w:val="DA94F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7313B"/>
    <w:multiLevelType w:val="hybridMultilevel"/>
    <w:tmpl w:val="59EC47E6"/>
    <w:lvl w:ilvl="0" w:tplc="A4445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CB3943"/>
    <w:multiLevelType w:val="hybridMultilevel"/>
    <w:tmpl w:val="156E8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7"/>
  </w:num>
  <w:num w:numId="5">
    <w:abstractNumId w:val="12"/>
  </w:num>
  <w:num w:numId="6">
    <w:abstractNumId w:val="8"/>
  </w:num>
  <w:num w:numId="7">
    <w:abstractNumId w:val="6"/>
  </w:num>
  <w:num w:numId="8">
    <w:abstractNumId w:val="0"/>
  </w:num>
  <w:num w:numId="9">
    <w:abstractNumId w:val="4"/>
  </w:num>
  <w:num w:numId="10">
    <w:abstractNumId w:val="5"/>
  </w:num>
  <w:num w:numId="11">
    <w:abstractNumId w:val="2"/>
  </w:num>
  <w:num w:numId="12">
    <w:abstractNumId w:val="13"/>
  </w:num>
  <w:num w:numId="13">
    <w:abstractNumId w:val="10"/>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F5"/>
    <w:rsid w:val="00005A8F"/>
    <w:rsid w:val="00050F4C"/>
    <w:rsid w:val="00053814"/>
    <w:rsid w:val="00057C04"/>
    <w:rsid w:val="00071E0A"/>
    <w:rsid w:val="000960E6"/>
    <w:rsid w:val="000C48BB"/>
    <w:rsid w:val="00120673"/>
    <w:rsid w:val="00196943"/>
    <w:rsid w:val="001C2D5A"/>
    <w:rsid w:val="001E3507"/>
    <w:rsid w:val="001F062D"/>
    <w:rsid w:val="001F7FA4"/>
    <w:rsid w:val="002C0354"/>
    <w:rsid w:val="002E1B37"/>
    <w:rsid w:val="00392651"/>
    <w:rsid w:val="003967EF"/>
    <w:rsid w:val="003A0BA8"/>
    <w:rsid w:val="003A6B4F"/>
    <w:rsid w:val="003D1DDA"/>
    <w:rsid w:val="003E0553"/>
    <w:rsid w:val="003E3012"/>
    <w:rsid w:val="004119C7"/>
    <w:rsid w:val="004435B8"/>
    <w:rsid w:val="00480F49"/>
    <w:rsid w:val="0048323D"/>
    <w:rsid w:val="004C7200"/>
    <w:rsid w:val="004F6913"/>
    <w:rsid w:val="004F73BF"/>
    <w:rsid w:val="00546004"/>
    <w:rsid w:val="0056793D"/>
    <w:rsid w:val="00571950"/>
    <w:rsid w:val="00585B0C"/>
    <w:rsid w:val="00592C5D"/>
    <w:rsid w:val="005A6646"/>
    <w:rsid w:val="006177FE"/>
    <w:rsid w:val="00654EB9"/>
    <w:rsid w:val="00657C8B"/>
    <w:rsid w:val="00657F78"/>
    <w:rsid w:val="006919F2"/>
    <w:rsid w:val="006F3EE8"/>
    <w:rsid w:val="00703935"/>
    <w:rsid w:val="00791250"/>
    <w:rsid w:val="007A0863"/>
    <w:rsid w:val="007B1EB0"/>
    <w:rsid w:val="007B6ACA"/>
    <w:rsid w:val="007D080B"/>
    <w:rsid w:val="007D3122"/>
    <w:rsid w:val="0081258C"/>
    <w:rsid w:val="00836793"/>
    <w:rsid w:val="00841A3E"/>
    <w:rsid w:val="00846AFD"/>
    <w:rsid w:val="00861AD3"/>
    <w:rsid w:val="00892265"/>
    <w:rsid w:val="008E6204"/>
    <w:rsid w:val="00910C86"/>
    <w:rsid w:val="00923ADD"/>
    <w:rsid w:val="0093206C"/>
    <w:rsid w:val="0094272F"/>
    <w:rsid w:val="00942AD0"/>
    <w:rsid w:val="00950C43"/>
    <w:rsid w:val="00964AF5"/>
    <w:rsid w:val="00984891"/>
    <w:rsid w:val="009A1B56"/>
    <w:rsid w:val="009B373A"/>
    <w:rsid w:val="009C3E4A"/>
    <w:rsid w:val="00A0060E"/>
    <w:rsid w:val="00A109DF"/>
    <w:rsid w:val="00A335A0"/>
    <w:rsid w:val="00A67EC0"/>
    <w:rsid w:val="00A73030"/>
    <w:rsid w:val="00A734F6"/>
    <w:rsid w:val="00AB4F65"/>
    <w:rsid w:val="00AE1B23"/>
    <w:rsid w:val="00B52103"/>
    <w:rsid w:val="00B806C6"/>
    <w:rsid w:val="00B85D0A"/>
    <w:rsid w:val="00BE46E7"/>
    <w:rsid w:val="00C13480"/>
    <w:rsid w:val="00C17705"/>
    <w:rsid w:val="00C2236D"/>
    <w:rsid w:val="00C242B4"/>
    <w:rsid w:val="00C5357F"/>
    <w:rsid w:val="00C61165"/>
    <w:rsid w:val="00C75B51"/>
    <w:rsid w:val="00C95681"/>
    <w:rsid w:val="00C9581F"/>
    <w:rsid w:val="00CC2727"/>
    <w:rsid w:val="00CD4A3C"/>
    <w:rsid w:val="00D7113B"/>
    <w:rsid w:val="00D80072"/>
    <w:rsid w:val="00D93288"/>
    <w:rsid w:val="00D96B16"/>
    <w:rsid w:val="00DA006C"/>
    <w:rsid w:val="00DA0BB9"/>
    <w:rsid w:val="00DC603B"/>
    <w:rsid w:val="00DD7A05"/>
    <w:rsid w:val="00DE2AA9"/>
    <w:rsid w:val="00DF0FA6"/>
    <w:rsid w:val="00E35CAB"/>
    <w:rsid w:val="00E87E2E"/>
    <w:rsid w:val="00E91C30"/>
    <w:rsid w:val="00E97EF1"/>
    <w:rsid w:val="00EC1D8F"/>
    <w:rsid w:val="00ED4A60"/>
    <w:rsid w:val="00EE4C8A"/>
    <w:rsid w:val="00F01112"/>
    <w:rsid w:val="00F25AED"/>
    <w:rsid w:val="00F40562"/>
    <w:rsid w:val="00F45072"/>
    <w:rsid w:val="00F81B12"/>
    <w:rsid w:val="00F82AE9"/>
    <w:rsid w:val="00F90856"/>
    <w:rsid w:val="00FA29E2"/>
    <w:rsid w:val="00FB5456"/>
    <w:rsid w:val="00FC00A0"/>
    <w:rsid w:val="00FC5336"/>
    <w:rsid w:val="00FD1EC5"/>
    <w:rsid w:val="00F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90F0"/>
  <w15:docId w15:val="{485DC5B7-8889-4279-908C-1FBD9B2C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F5"/>
    <w:pPr>
      <w:ind w:left="720"/>
      <w:contextualSpacing/>
    </w:pPr>
  </w:style>
  <w:style w:type="paragraph" w:styleId="Header">
    <w:name w:val="header"/>
    <w:basedOn w:val="Normal"/>
    <w:link w:val="HeaderChar"/>
    <w:uiPriority w:val="99"/>
    <w:unhideWhenUsed/>
    <w:rsid w:val="006F3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E8"/>
  </w:style>
  <w:style w:type="paragraph" w:styleId="Footer">
    <w:name w:val="footer"/>
    <w:basedOn w:val="Normal"/>
    <w:link w:val="FooterChar"/>
    <w:uiPriority w:val="99"/>
    <w:unhideWhenUsed/>
    <w:rsid w:val="006F3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E8"/>
  </w:style>
  <w:style w:type="paragraph" w:styleId="BalloonText">
    <w:name w:val="Balloon Text"/>
    <w:basedOn w:val="Normal"/>
    <w:link w:val="BalloonTextChar"/>
    <w:uiPriority w:val="99"/>
    <w:semiHidden/>
    <w:unhideWhenUsed/>
    <w:rsid w:val="006F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E8"/>
    <w:rPr>
      <w:rFonts w:ascii="Tahoma" w:hAnsi="Tahoma" w:cs="Tahoma"/>
      <w:sz w:val="16"/>
      <w:szCs w:val="16"/>
    </w:rPr>
  </w:style>
  <w:style w:type="paragraph" w:styleId="FootnoteText">
    <w:name w:val="footnote text"/>
    <w:basedOn w:val="Normal"/>
    <w:link w:val="FootnoteTextChar"/>
    <w:uiPriority w:val="99"/>
    <w:unhideWhenUsed/>
    <w:rsid w:val="00B85D0A"/>
    <w:pPr>
      <w:spacing w:after="0" w:line="240" w:lineRule="auto"/>
    </w:pPr>
    <w:rPr>
      <w:sz w:val="20"/>
      <w:szCs w:val="20"/>
    </w:rPr>
  </w:style>
  <w:style w:type="character" w:customStyle="1" w:styleId="FootnoteTextChar">
    <w:name w:val="Footnote Text Char"/>
    <w:basedOn w:val="DefaultParagraphFont"/>
    <w:link w:val="FootnoteText"/>
    <w:uiPriority w:val="99"/>
    <w:rsid w:val="00B85D0A"/>
    <w:rPr>
      <w:sz w:val="20"/>
      <w:szCs w:val="20"/>
    </w:rPr>
  </w:style>
  <w:style w:type="character" w:styleId="FootnoteReference">
    <w:name w:val="footnote reference"/>
    <w:basedOn w:val="DefaultParagraphFont"/>
    <w:uiPriority w:val="99"/>
    <w:semiHidden/>
    <w:unhideWhenUsed/>
    <w:rsid w:val="00B85D0A"/>
    <w:rPr>
      <w:vertAlign w:val="superscript"/>
    </w:rPr>
  </w:style>
  <w:style w:type="character" w:styleId="Strong">
    <w:name w:val="Strong"/>
    <w:basedOn w:val="DefaultParagraphFont"/>
    <w:uiPriority w:val="22"/>
    <w:qFormat/>
    <w:rsid w:val="001F062D"/>
    <w:rPr>
      <w:b/>
      <w:bCs/>
    </w:rPr>
  </w:style>
  <w:style w:type="paragraph" w:styleId="NoSpacing">
    <w:name w:val="No Spacing"/>
    <w:uiPriority w:val="1"/>
    <w:qFormat/>
    <w:rsid w:val="00950C43"/>
    <w:pPr>
      <w:spacing w:after="0" w:line="240" w:lineRule="auto"/>
    </w:pPr>
    <w:rPr>
      <w:rFonts w:ascii="Calibri" w:eastAsia="Calibri" w:hAnsi="Calibri" w:cs="Times New Roman"/>
    </w:rPr>
  </w:style>
  <w:style w:type="paragraph" w:styleId="NormalWeb">
    <w:name w:val="Normal (Web)"/>
    <w:basedOn w:val="Normal"/>
    <w:uiPriority w:val="99"/>
    <w:unhideWhenUsed/>
    <w:rsid w:val="003967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E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6204"/>
    <w:rPr>
      <w:color w:val="0000FF"/>
      <w:u w:val="single"/>
    </w:rPr>
  </w:style>
  <w:style w:type="paragraph" w:styleId="BodyText">
    <w:name w:val="Body Text"/>
    <w:basedOn w:val="Normal"/>
    <w:link w:val="BodyTextChar"/>
    <w:uiPriority w:val="1"/>
    <w:qFormat/>
    <w:rsid w:val="002E1B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1B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9813">
      <w:bodyDiv w:val="1"/>
      <w:marLeft w:val="0"/>
      <w:marRight w:val="0"/>
      <w:marTop w:val="0"/>
      <w:marBottom w:val="0"/>
      <w:divBdr>
        <w:top w:val="none" w:sz="0" w:space="0" w:color="auto"/>
        <w:left w:val="none" w:sz="0" w:space="0" w:color="auto"/>
        <w:bottom w:val="none" w:sz="0" w:space="0" w:color="auto"/>
        <w:right w:val="none" w:sz="0" w:space="0" w:color="auto"/>
      </w:divBdr>
    </w:div>
    <w:div w:id="272858311">
      <w:bodyDiv w:val="1"/>
      <w:marLeft w:val="0"/>
      <w:marRight w:val="0"/>
      <w:marTop w:val="0"/>
      <w:marBottom w:val="0"/>
      <w:divBdr>
        <w:top w:val="none" w:sz="0" w:space="0" w:color="auto"/>
        <w:left w:val="none" w:sz="0" w:space="0" w:color="auto"/>
        <w:bottom w:val="none" w:sz="0" w:space="0" w:color="auto"/>
        <w:right w:val="none" w:sz="0" w:space="0" w:color="auto"/>
      </w:divBdr>
    </w:div>
    <w:div w:id="277299376">
      <w:bodyDiv w:val="1"/>
      <w:marLeft w:val="0"/>
      <w:marRight w:val="0"/>
      <w:marTop w:val="0"/>
      <w:marBottom w:val="0"/>
      <w:divBdr>
        <w:top w:val="none" w:sz="0" w:space="0" w:color="auto"/>
        <w:left w:val="none" w:sz="0" w:space="0" w:color="auto"/>
        <w:bottom w:val="none" w:sz="0" w:space="0" w:color="auto"/>
        <w:right w:val="none" w:sz="0" w:space="0" w:color="auto"/>
      </w:divBdr>
    </w:div>
    <w:div w:id="562066026">
      <w:bodyDiv w:val="1"/>
      <w:marLeft w:val="0"/>
      <w:marRight w:val="0"/>
      <w:marTop w:val="0"/>
      <w:marBottom w:val="0"/>
      <w:divBdr>
        <w:top w:val="none" w:sz="0" w:space="0" w:color="auto"/>
        <w:left w:val="none" w:sz="0" w:space="0" w:color="auto"/>
        <w:bottom w:val="none" w:sz="0" w:space="0" w:color="auto"/>
        <w:right w:val="none" w:sz="0" w:space="0" w:color="auto"/>
      </w:divBdr>
    </w:div>
    <w:div w:id="714545825">
      <w:bodyDiv w:val="1"/>
      <w:marLeft w:val="0"/>
      <w:marRight w:val="0"/>
      <w:marTop w:val="0"/>
      <w:marBottom w:val="0"/>
      <w:divBdr>
        <w:top w:val="none" w:sz="0" w:space="0" w:color="auto"/>
        <w:left w:val="none" w:sz="0" w:space="0" w:color="auto"/>
        <w:bottom w:val="none" w:sz="0" w:space="0" w:color="auto"/>
        <w:right w:val="none" w:sz="0" w:space="0" w:color="auto"/>
      </w:divBdr>
    </w:div>
    <w:div w:id="1199969911">
      <w:bodyDiv w:val="1"/>
      <w:marLeft w:val="0"/>
      <w:marRight w:val="0"/>
      <w:marTop w:val="0"/>
      <w:marBottom w:val="0"/>
      <w:divBdr>
        <w:top w:val="none" w:sz="0" w:space="0" w:color="auto"/>
        <w:left w:val="none" w:sz="0" w:space="0" w:color="auto"/>
        <w:bottom w:val="none" w:sz="0" w:space="0" w:color="auto"/>
        <w:right w:val="none" w:sz="0" w:space="0" w:color="auto"/>
      </w:divBdr>
    </w:div>
    <w:div w:id="1374385416">
      <w:bodyDiv w:val="1"/>
      <w:marLeft w:val="0"/>
      <w:marRight w:val="0"/>
      <w:marTop w:val="0"/>
      <w:marBottom w:val="0"/>
      <w:divBdr>
        <w:top w:val="none" w:sz="0" w:space="0" w:color="auto"/>
        <w:left w:val="none" w:sz="0" w:space="0" w:color="auto"/>
        <w:bottom w:val="none" w:sz="0" w:space="0" w:color="auto"/>
        <w:right w:val="none" w:sz="0" w:space="0" w:color="auto"/>
      </w:divBdr>
    </w:div>
    <w:div w:id="16288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A3689-14E5-4B73-A7EA-C3B220918935}">
  <ds:schemaRefs>
    <ds:schemaRef ds:uri="http://schemas.microsoft.com/sharepoint/v3/contenttype/forms"/>
  </ds:schemaRefs>
</ds:datastoreItem>
</file>

<file path=customXml/itemProps2.xml><?xml version="1.0" encoding="utf-8"?>
<ds:datastoreItem xmlns:ds="http://schemas.openxmlformats.org/officeDocument/2006/customXml" ds:itemID="{E3BA967C-11CB-467D-BD1D-B064847FB149}"/>
</file>

<file path=customXml/itemProps3.xml><?xml version="1.0" encoding="utf-8"?>
<ds:datastoreItem xmlns:ds="http://schemas.openxmlformats.org/officeDocument/2006/customXml" ds:itemID="{E3F8D29F-4B37-4299-A784-9BD76D842B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1739</Words>
  <Characters>9915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Lehman</dc:creator>
  <cp:lastModifiedBy>Darlene Thacker</cp:lastModifiedBy>
  <cp:revision>2</cp:revision>
  <cp:lastPrinted>2014-11-18T18:09:00Z</cp:lastPrinted>
  <dcterms:created xsi:type="dcterms:W3CDTF">2024-10-15T13:45:00Z</dcterms:created>
  <dcterms:modified xsi:type="dcterms:W3CDTF">2024-10-15T13:45:00Z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